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363C2" w:rsidRPr="00757381" w:rsidRDefault="00C363C2" w:rsidP="00C3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32"/>
          <w:szCs w:val="36"/>
        </w:rPr>
        <w:t>В</w:t>
      </w:r>
      <w:r w:rsidRPr="00933718">
        <w:rPr>
          <w:rFonts w:ascii="Times New Roman" w:hAnsi="Times New Roman"/>
          <w:b/>
          <w:sz w:val="32"/>
          <w:szCs w:val="36"/>
        </w:rPr>
        <w:t xml:space="preserve">ыступления на </w:t>
      </w:r>
      <w:r>
        <w:rPr>
          <w:rFonts w:ascii="Times New Roman" w:hAnsi="Times New Roman"/>
          <w:b/>
          <w:sz w:val="32"/>
          <w:szCs w:val="36"/>
        </w:rPr>
        <w:t xml:space="preserve">ММО </w:t>
      </w:r>
      <w:r w:rsidRPr="00757381">
        <w:rPr>
          <w:rFonts w:ascii="Times New Roman" w:hAnsi="Times New Roman" w:cs="Times New Roman"/>
          <w:b/>
          <w:sz w:val="28"/>
        </w:rPr>
        <w:t>«ПОВЫШЕНИЕ ПРОФЕССИОНАЛЬНОГО МАСТЕРСТВА УЧАСТНИКОВ КОНКУРСОВ»</w:t>
      </w:r>
    </w:p>
    <w:p w:rsidR="00C363C2" w:rsidRDefault="00C363C2" w:rsidP="00C363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теме:</w:t>
      </w:r>
    </w:p>
    <w:p w:rsidR="00C363C2" w:rsidRPr="00C363C2" w:rsidRDefault="00C363C2" w:rsidP="00C363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Pr="00C363C2">
        <w:rPr>
          <w:rFonts w:ascii="Times New Roman" w:hAnsi="Times New Roman"/>
          <w:b/>
          <w:sz w:val="36"/>
          <w:szCs w:val="36"/>
        </w:rPr>
        <w:t xml:space="preserve">Постановка целей цифровой </w:t>
      </w:r>
      <w:proofErr w:type="spellStart"/>
      <w:r w:rsidRPr="00C363C2">
        <w:rPr>
          <w:rFonts w:ascii="Times New Roman" w:hAnsi="Times New Roman"/>
          <w:b/>
          <w:sz w:val="36"/>
          <w:szCs w:val="36"/>
        </w:rPr>
        <w:t>самопрезентации</w:t>
      </w:r>
      <w:proofErr w:type="spellEnd"/>
      <w:r w:rsidRPr="00C363C2">
        <w:rPr>
          <w:rFonts w:ascii="Times New Roman" w:hAnsi="Times New Roman"/>
          <w:b/>
          <w:sz w:val="36"/>
          <w:szCs w:val="36"/>
        </w:rPr>
        <w:t xml:space="preserve"> конкурсанта по методу SMART: педагогический дизайн методических разработок, видеоролик.</w:t>
      </w:r>
    </w:p>
    <w:p w:rsidR="00C363C2" w:rsidRPr="00C363C2" w:rsidRDefault="00C363C2" w:rsidP="00C363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3C2">
        <w:rPr>
          <w:rFonts w:ascii="Times New Roman" w:hAnsi="Times New Roman"/>
          <w:b/>
          <w:sz w:val="36"/>
          <w:szCs w:val="36"/>
        </w:rPr>
        <w:t>Разработка персональной страницы конкурсанта: работа с шаблонами сайтов, рекомендации по дизайну страницы и методических разработок.</w:t>
      </w:r>
    </w:p>
    <w:p w:rsidR="00C363C2" w:rsidRDefault="00C363C2" w:rsidP="00C363C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363C2">
        <w:rPr>
          <w:rFonts w:ascii="Times New Roman" w:hAnsi="Times New Roman"/>
          <w:b/>
          <w:sz w:val="36"/>
          <w:szCs w:val="36"/>
        </w:rPr>
        <w:t>Конкурсное испытание «Визитная карточка «Я – педаг</w:t>
      </w:r>
      <w:r>
        <w:rPr>
          <w:rFonts w:ascii="Times New Roman" w:hAnsi="Times New Roman"/>
          <w:b/>
          <w:sz w:val="36"/>
          <w:szCs w:val="36"/>
        </w:rPr>
        <w:t>ог»»</w:t>
      </w: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C2" w:rsidRDefault="00C363C2" w:rsidP="00C36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C2" w:rsidRPr="00933718" w:rsidRDefault="00C363C2" w:rsidP="00C363C2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 xml:space="preserve">Подготовила: </w:t>
      </w:r>
    </w:p>
    <w:p w:rsidR="00C363C2" w:rsidRDefault="00C363C2" w:rsidP="00C363C2">
      <w:pPr>
        <w:spacing w:after="0" w:line="240" w:lineRule="auto"/>
        <w:ind w:left="4962"/>
        <w:jc w:val="both"/>
        <w:rPr>
          <w:rFonts w:ascii="Times New Roman" w:hAnsi="Times New Roman"/>
          <w:sz w:val="36"/>
          <w:szCs w:val="36"/>
        </w:rPr>
      </w:pPr>
      <w:proofErr w:type="spellStart"/>
      <w:r w:rsidRPr="00C363C2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C363C2">
        <w:rPr>
          <w:rFonts w:ascii="Times New Roman" w:hAnsi="Times New Roman"/>
          <w:sz w:val="28"/>
          <w:szCs w:val="28"/>
        </w:rPr>
        <w:t xml:space="preserve"> Татьяна Михайловна, заведующий МБДОУ «</w:t>
      </w:r>
      <w:proofErr w:type="spellStart"/>
      <w:r w:rsidRPr="00C363C2">
        <w:rPr>
          <w:rFonts w:ascii="Times New Roman" w:hAnsi="Times New Roman"/>
          <w:sz w:val="28"/>
          <w:szCs w:val="28"/>
        </w:rPr>
        <w:t>ЦРР-детский</w:t>
      </w:r>
      <w:proofErr w:type="spellEnd"/>
      <w:r w:rsidRPr="00C363C2">
        <w:rPr>
          <w:rFonts w:ascii="Times New Roman" w:hAnsi="Times New Roman"/>
          <w:sz w:val="28"/>
          <w:szCs w:val="28"/>
        </w:rPr>
        <w:t xml:space="preserve"> сад № 55 «Истоки»</w:t>
      </w:r>
    </w:p>
    <w:p w:rsidR="00C363C2" w:rsidRPr="005B35EF" w:rsidRDefault="00C363C2" w:rsidP="00C3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3C2" w:rsidRPr="005B35EF" w:rsidRDefault="00C363C2" w:rsidP="00C3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3C2" w:rsidRDefault="00C363C2" w:rsidP="00C363C2">
      <w:pPr>
        <w:jc w:val="both"/>
      </w:pPr>
      <w:r>
        <w:br w:type="page"/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Современный мир невозможно представить без интернета. Его активными пользователями является огромное количество людей. И каждый находит в нём что-то нужное для себя. Создание сайта открывает новую среду и новые возможности. Сайт оказывает огромную роль на развитие, самосовершенствование педагога как профессионала и как личности. При этом у каждого есть возможность не только представить опыт своей работы, рассказать о достижениях, успехах, но и взглянуть на себя, свою деятельность со стороны.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Работая над созданием сайта, выступаешь не только в роли администратора, пользователя, но и в роли независимого эксперта, желая наполнить сайт интересным содержанием, поднять его на должный уровень. Сайт - это не только возможность рассказать о себе, но в большей степени - возможность понять, куда двигаться дальше.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Итак, о том, каким должен быть сайт, познакомиться с методическими рекомендациями по созданию и ведению сайтов, рекомендованными Министерством просвещения Российской Федерации вы сможете из памяток, которые Вам раздали. Останавливаться на этом подробно сегодня мы не будем.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 бесплатных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онлайн-сервисов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в помощь начинающим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веб-мастерам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, где вы сможете воспользоваться полным спектром бесплатных услуг по созданию сайта и его оформлению. На слайде представлены некоторые из них.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Последняя ссылка на </w:t>
      </w:r>
      <w:r w:rsidRPr="00EC6E4A"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КАУ ДПО «</w:t>
      </w:r>
      <w:r w:rsidRPr="00EC6E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Алтайский институт цифровых технологий и оценки качества образования им. О.Р. Львова», который также предоставляет возможность создания сайтов педагогов, отвечающих всем требованиям законодательства в сфере образования.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«Интернет - </w:t>
      </w:r>
      <w:proofErr w:type="spellStart"/>
      <w:r w:rsidRPr="00EC6E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EC6E4A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Цель конкурсного испытания -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 и видеоматериалы, использование конкурсантом электронных образовательных и информационных ресурсов, формы его коммуникации в информационно-телекоммуникационной сети «Интернет». </w:t>
      </w:r>
      <w:proofErr w:type="gramEnd"/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сайт педагога или страница в сети «Интернет» прямо говорит о профессиональной компетентности педагога. Поэтому, выставляемые материалы должны быть тщательно проверены как </w:t>
      </w:r>
      <w:r w:rsidRPr="00EC6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методическую грамотность, так и на наличие элементарных орфографических, синтаксических и стилистических ошибок. 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Указывается только один интернет - адрес, который должен быть активным при открытии при входе через любой распространенный браузер. Это значит, что сайт должен вестись постоянно и периодически обновляться.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Порядок оценивания конкурсного испытания: оценивание производится по 2 критериям. Каждый критерий раскрывается через совокупность показателей. Каждый показатель оценивается по шкале от 0 до 1 балла, где 0 баллов - «показатель не проявлен», 1 балл - «показатель проявлен». Максимальная оценка за конкурсное испытание «</w:t>
      </w:r>
      <w:proofErr w:type="spellStart"/>
      <w:r w:rsidRPr="00EC6E4A">
        <w:rPr>
          <w:rFonts w:ascii="Times New Roman" w:eastAsia="Times New Roman" w:hAnsi="Times New Roman" w:cs="Times New Roman"/>
          <w:sz w:val="28"/>
          <w:szCs w:val="28"/>
        </w:rPr>
        <w:t>Интернет-портфолио</w:t>
      </w:r>
      <w:proofErr w:type="spellEnd"/>
      <w:r w:rsidRPr="00EC6E4A">
        <w:rPr>
          <w:rFonts w:ascii="Times New Roman" w:eastAsia="Times New Roman" w:hAnsi="Times New Roman" w:cs="Times New Roman"/>
          <w:sz w:val="28"/>
          <w:szCs w:val="28"/>
        </w:rPr>
        <w:t>» -14 баллов.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EC6E4A" w:rsidRPr="00EC6E4A" w:rsidRDefault="00EC6E4A" w:rsidP="00EC6E4A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1.</w:t>
      </w:r>
      <w:r w:rsidRPr="00EC6E4A">
        <w:rPr>
          <w:rFonts w:ascii="Times New Roman" w:hAnsi="Times New Roman" w:cs="Times New Roman"/>
          <w:sz w:val="28"/>
          <w:szCs w:val="28"/>
        </w:rPr>
        <w:tab/>
      </w:r>
      <w:r w:rsidRPr="00EC6E4A">
        <w:rPr>
          <w:rFonts w:ascii="Times New Roman" w:eastAsia="Times New Roman" w:hAnsi="Times New Roman" w:cs="Times New Roman"/>
          <w:sz w:val="28"/>
          <w:szCs w:val="28"/>
        </w:rPr>
        <w:t>Содержательность и практическая значимость материалов</w:t>
      </w:r>
    </w:p>
    <w:p w:rsidR="00EC6E4A" w:rsidRPr="00EC6E4A" w:rsidRDefault="00EC6E4A" w:rsidP="00EC6E4A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2.</w:t>
      </w:r>
      <w:r w:rsidRPr="00EC6E4A">
        <w:rPr>
          <w:rFonts w:ascii="Times New Roman" w:hAnsi="Times New Roman" w:cs="Times New Roman"/>
          <w:sz w:val="28"/>
          <w:szCs w:val="28"/>
        </w:rPr>
        <w:tab/>
      </w:r>
      <w:r w:rsidRPr="00EC6E4A">
        <w:rPr>
          <w:rFonts w:ascii="Times New Roman" w:eastAsia="Times New Roman" w:hAnsi="Times New Roman" w:cs="Times New Roman"/>
          <w:sz w:val="28"/>
          <w:szCs w:val="28"/>
        </w:rPr>
        <w:t>Характеристики ресурса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На сайте должны быть размещены материалы для всех категорий участников образовательных отношений.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E4A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proofErr w:type="gramEnd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6E4A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EC6E4A">
        <w:rPr>
          <w:rFonts w:ascii="Times New Roman" w:eastAsia="Times New Roman" w:hAnsi="Times New Roman" w:cs="Times New Roman"/>
          <w:sz w:val="28"/>
          <w:szCs w:val="28"/>
        </w:rPr>
        <w:t>, представленный для родителей (законных представителей), обучающихся содержателен, доступен для понимания, актуален (0-1);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Просмотр варианта содержательного информационного </w:t>
      </w:r>
      <w:proofErr w:type="spellStart"/>
      <w:r w:rsidRPr="00EC6E4A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участника конкурса «Воспитатель года», который наиболее приближен к выполнению критериев. Кроме этого, мы с вами понимаем, что материал должен быть понятен родителям, не иметь сложной профессиональной терминологии и быть актуальным.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На примере этой же страницы, хочу показать вам, каким образом содержание материалов отражает основные направления (одно или несколько) развития детей в соответствии с требованиями ФГОС </w:t>
      </w:r>
      <w:proofErr w:type="gramStart"/>
      <w:r w:rsidRPr="00EC6E4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C6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Содержание материалов должно быть направлено на решение воспитательных задач.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иметь </w:t>
      </w:r>
      <w:proofErr w:type="spellStart"/>
      <w:r w:rsidRPr="00EC6E4A">
        <w:rPr>
          <w:rFonts w:ascii="Times New Roman" w:eastAsia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характер</w:t>
      </w:r>
      <w:proofErr w:type="gramStart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представлять интерес для профессионального сообщества.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:rsidR="00EC6E4A" w:rsidRPr="00EC6E4A" w:rsidRDefault="00EC6E4A" w:rsidP="00EC6E4A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На странице должны быть представлены полезные ссылки на ресурсы, посвященные вопросам дошкольного образования. Выглядеть это </w:t>
      </w:r>
      <w:proofErr w:type="gramStart"/>
      <w:r w:rsidRPr="00EC6E4A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 как представлено на слайде, либо в любом другом виде.</w:t>
      </w:r>
    </w:p>
    <w:p w:rsidR="00EC6E4A" w:rsidRPr="00EC6E4A" w:rsidRDefault="00EC6E4A" w:rsidP="00EC6E4A">
      <w:pPr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</w:p>
    <w:p w:rsidR="00EC6E4A" w:rsidRPr="00EC6E4A" w:rsidRDefault="00EC6E4A" w:rsidP="00EC6E4A">
      <w:pPr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структуры представления материалов можно посмотреть в тех рекомендациях, которые вам были предложены в начале. Она должна быть понятна, </w:t>
      </w:r>
      <w:r w:rsidRPr="00EC6E4A">
        <w:rPr>
          <w:rFonts w:ascii="Times New Roman" w:hAnsi="Times New Roman" w:cs="Times New Roman"/>
          <w:sz w:val="28"/>
          <w:szCs w:val="28"/>
        </w:rPr>
        <w:t>не содержать логических противоречий, позволять посетителю сайта легко найти всю опубликованную информацию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тобы пользователь </w:t>
      </w:r>
      <w:r w:rsidRPr="00EC6E4A">
        <w:rPr>
          <w:rFonts w:ascii="Times New Roman" w:hAnsi="Times New Roman" w:cs="Times New Roman"/>
          <w:sz w:val="28"/>
          <w:szCs w:val="28"/>
        </w:rPr>
        <w:lastRenderedPageBreak/>
        <w:t>смог найти на Вашем сайте интересующую его информацию за 3 щелчка мышью.</w:t>
      </w:r>
    </w:p>
    <w:p w:rsidR="00EC6E4A" w:rsidRPr="00EC6E4A" w:rsidRDefault="00EC6E4A" w:rsidP="00EC6E4A">
      <w:pPr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Обязательно наличие интерактивных элементов – обратная связь, чтобы посетители сайта могли выразить свое мнение, задать вопросы. Но сообщения в обратной связи необходимо постоянно прочитывать, т.к. там может быть размещен негативный спам.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Обратите внимание на то, что посетитель должен дать согласие на обработку персональных данных и быть ознакомлен с политикой конфиденциальности.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Первая страница должна привлечь пользователя оформлением и в то же время помочь легко сориентироваться и найти нужное содержание. Поэтому вопрос оформления первой страницы сайта очень важен. С точки зрения психологии восприятия считается, что человеческий глаз, рассматривая любой объект, движется по следующей траектории: восприятие информации начинается сверху слева, далее глаз движется вниз по диагонали, потом направо и вверх снова по диагонали, справа налево. Эту закономерность необходимо учитывать, размещая информацию на странице сайта.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Придерживайтесь одного стиля! Необходимо помнить, что единая цветовая гамма способствует полному и быстрому восприятию информации. Количество основных используемых цветов не должно быть более трех. Используйте спокойные для восприятия цвета.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</w:t>
      </w: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Не увлекайтесь необычными фонами - они часто затрудняют чтение текста.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Большое количество разных шрифтов разного цвета отвлекает от содержания. Размер шрифта должен быть достаточным для комфортного чтения, не более того!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Не следует злоупотреблять выделением полужирным и курсивным начертанием (желательно не чаще одного-двух раз на странице).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Не следует лишний раз применять такие приемы, как подчеркивание или перечеркивание текста, т.к. подобные текстовые эффекты могут ассоциироваться у пользователей с гипертекстовой ссылкой.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Для лучшего восприятия текстовой информации все заголовки на страницах должны быть одинаковыми по размеру шрифта и иметь одинаковый цвет.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На каждой странице в верхней части должно быть указано название сайта.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Проверяйте грамматику!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EC6E4A">
        <w:rPr>
          <w:rFonts w:ascii="Times New Roman" w:hAnsi="Times New Roman" w:cs="Times New Roman"/>
          <w:sz w:val="28"/>
          <w:szCs w:val="28"/>
        </w:rPr>
        <w:t xml:space="preserve"> Следите, чтобы не появлялась горизонтальная полоса прокрутки (т.е. страница с текстом шире разрешения экрана), такой те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удно читать! 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Не рекомендуется использование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java-скриптов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 могут затруднить просмотр сайта. Это может быть неудачное сочетание цвета фона </w:t>
      </w:r>
      <w:r w:rsidRPr="00EC6E4A">
        <w:rPr>
          <w:rFonts w:ascii="Times New Roman" w:hAnsi="Times New Roman" w:cs="Times New Roman"/>
          <w:sz w:val="28"/>
          <w:szCs w:val="28"/>
        </w:rPr>
        <w:lastRenderedPageBreak/>
        <w:t xml:space="preserve">и текста, использование пестрого фона,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скрипты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типа "Вращающиеся ссылки меню”, "Переливающиеся ссылки”, "Летающий текст”, блокирующие правую кнопку мыши, окошки типа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alert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при загрузке страницы, или при переходе по ссылке.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На что еще обратить внимание. Хорошо, если будет версия для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>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Не увлекайтесь фотографиями. Они должны быть тщательно отобраны и оптимизированы (в первую очередь по размеру).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Посмотрите на презентации, которые вы публикуете. Если они действительно необходимы, и их нельзя заменить текстовым документом или PDF, то хотя бы уменьшите их вес за счет оптимизации вставляемой в них графики.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«Визитная карточка «Я - педагог».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Что нужно знать: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- продолжительность – не более 3 минут (если более снимут баллы);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- жанр видеоролика можно выбрать любой по своему желанию;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- должны быть продемонстрированы профессиональные достижения, профессиональная культура, современные способы педагогической деятельности;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- и в какой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о мере уже есть возможность познакомить с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педнаходкой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>;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- может отражать общественную жизнь конкурсанта.</w:t>
      </w:r>
    </w:p>
    <w:p w:rsidR="00EC6E4A" w:rsidRPr="00EC6E4A" w:rsidRDefault="00EC6E4A" w:rsidP="00EC6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Обязательно выполняем технические требования к видеоролику. Они представлены на слайде. Видеоролик должен быть оформлен информационной заставкой с указанием имени участника Конкурса, муниципалитета и образовательной организации, которую он представляет.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Критерии оценивания: Информативность и содержательность, соответствие теме и представление информации.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оценка за конкурсное испытание «Визитная карточка «Я - педагог» - 14 баллов.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№1. Составляйте монтажный лист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Профессионалы всегда составляют монтажный план и редактируют видео в зависимости от него.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Спросите себя: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Какие фрагменты нужно отредактировать?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Какой эффект в итоге вам необходимо получить?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Сколько минут может длиться ролик?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Сколько времени уйдет на тот или иной ракурс или раскрытие темы?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 Далее распишите каждый кадр по секундам. Отметьте моменты для появления подписей, музыки и графических вставок на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таймлайне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. </w:t>
      </w:r>
      <w:r w:rsidRPr="00EC6E4A">
        <w:rPr>
          <w:rFonts w:ascii="Times New Roman" w:hAnsi="Times New Roman" w:cs="Times New Roman"/>
          <w:sz w:val="28"/>
          <w:szCs w:val="28"/>
        </w:rPr>
        <w:lastRenderedPageBreak/>
        <w:t xml:space="preserve">Обозначив все моменты заранее, вы сэкономите свое время и будете точно знать, с чего начать монтаж видео.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№2. Делайте плавные переходы. Стык кадров должен быть незаметным и плавным. Для этого лучше всего добавить в видео переходы.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№4. Корректируйте освещение и цвет кадра. При склейке кадров важно учитывать их освещенность и цвет, они не должны кардинально отличаться друг от друга. Например, если один фрагмент снят в теплых тонах, а последующий — в холодных, это необходимо исправить. Такая разница резко бросается в глаза и портит все впечатление. Также следите за сочетанием света. Если первый кадр яркий, а второй — темный, между ними стоит вставить нейтральный. Он позволит сделать плавный переход.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№5. Монтаж аудиодорожки Аудио компоненты играют важную роль в производстве видео. Голоса передают информацию и помогают рассказать историю. Музыка задает настроение и определяет темп вашего видео. При редактировании голоса вам необходимо вырезать паузы, ошибки, слова-паразиты, звуки окружающего пространства. Это улучшит подачу информации и качество вашего видео в целом. Если вы планируете использовать фоновую музыку, то помните, что она не должна мешать услышать слова.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При редактировании и перемещении материала по временной шкале можно случайно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рассинхронизировать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видео- и аудиодорожки. Это может произойти от разрыва связи или при работе с клипами с различной частотой кадров видео или дискретизации звука. Такой недочет важно исправить, поскольку </w:t>
      </w:r>
      <w:proofErr w:type="spellStart"/>
      <w:r w:rsidRPr="00EC6E4A">
        <w:rPr>
          <w:rFonts w:ascii="Times New Roman" w:hAnsi="Times New Roman" w:cs="Times New Roman"/>
          <w:sz w:val="28"/>
          <w:szCs w:val="28"/>
        </w:rPr>
        <w:t>несинхронизированный</w:t>
      </w:r>
      <w:proofErr w:type="spellEnd"/>
      <w:r w:rsidRPr="00EC6E4A">
        <w:rPr>
          <w:rFonts w:ascii="Times New Roman" w:hAnsi="Times New Roman" w:cs="Times New Roman"/>
          <w:sz w:val="28"/>
          <w:szCs w:val="28"/>
        </w:rPr>
        <w:t xml:space="preserve"> звук является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 отвлекающим и зачастую раздражающим фактором для зрителей.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№6. Не 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>перебарщивайте с эффектами Часто типичной ошибкой видеомонтажа может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 стать увлечение эффектами. Избыток анимации просто отвлекает.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№7. Обрезайте длинные фрагменты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дин из принципов монтажа — оставлять только самое необходимое. В видеороликах нет нужды тратить много времени на детальное объяснение определенной сцены или ситуации. Поэтому делайте свое видео коротким, сжатым и лаконичным. Всё, что можно показать, а не описать словами – показывайте. Иногда бывает трудно урезать отснятый материал, особенно если вы вложили в него столько времени и энергии, но это необходимо. Ваше видео получится более выразительным и эффективным при использовании коротких фрагментов.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C6E4A">
        <w:rPr>
          <w:rFonts w:ascii="Times New Roman" w:hAnsi="Times New Roman" w:cs="Times New Roman"/>
          <w:sz w:val="28"/>
          <w:szCs w:val="28"/>
        </w:rPr>
        <w:t>№8. Гармоничное размещение текста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6E4A">
        <w:rPr>
          <w:rFonts w:ascii="Times New Roman" w:hAnsi="Times New Roman" w:cs="Times New Roman"/>
          <w:sz w:val="28"/>
          <w:szCs w:val="28"/>
        </w:rPr>
        <w:t xml:space="preserve">охраняйте согласованность между размером текста, цветами и шрифтами в видео. Распространенная ошибка начинающих видеографов – попытка задействовать в кадре множество стилей текста всех оттенков радуги. Это, в свою очередь, может отвлекать зрителей от самого видео. Советуют придерживаться одного-двух шрифтов, как в рамках одного кадра, так и в ролике в целом. Это создаст единство стиля. Положение текста на экране тоже крайне важно. В начале видео, на заставке, надпись может быть крупной. Во всех остальных видеофрагментах подписи лучше делать меньше и размещать в нижней трети </w:t>
      </w:r>
      <w:r w:rsidRPr="00EC6E4A">
        <w:rPr>
          <w:rFonts w:ascii="Times New Roman" w:hAnsi="Times New Roman" w:cs="Times New Roman"/>
          <w:sz w:val="28"/>
          <w:szCs w:val="28"/>
        </w:rPr>
        <w:lastRenderedPageBreak/>
        <w:t xml:space="preserve">кадра. Также стоит придерживаться единой палитры. Яркие цвета можно использовать для расстановки акцентов, для всего остального – нейтральные. Для лучшего сочетания оттенков можно воспользоваться цветовым кругом.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b/>
          <w:sz w:val="28"/>
          <w:szCs w:val="28"/>
        </w:rPr>
        <w:t>Слайд 18</w:t>
      </w:r>
    </w:p>
    <w:p w:rsidR="00EC6E4A" w:rsidRPr="00EC6E4A" w:rsidRDefault="00EC6E4A" w:rsidP="00EC6E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E4A">
        <w:rPr>
          <w:rFonts w:ascii="Times New Roman" w:eastAsia="Times New Roman" w:hAnsi="Times New Roman" w:cs="Times New Roman"/>
          <w:sz w:val="28"/>
          <w:szCs w:val="28"/>
        </w:rPr>
        <w:t>Если вы решили стать участником конкурса: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Придерживайтесь Порядка проведения Конкурса.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• Презентуйте свои достижения исключительно в профессиональной деятельности.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• Регулярно обновляйте размещенные в сети Интернет материалы, они должны быть активными до окончания Конкурса</w:t>
      </w:r>
      <w:proofErr w:type="gramStart"/>
      <w:r w:rsidRPr="00EC6E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• Не пренебрегайте критериями и показателями оценки конкурсных испытаний, чтобы член жюри смог поставить Вам баллы.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• Не занимайтесь плагиатом.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ВОСПОЛЬЗУЙТЕСЬ ВОЗМОЖНОСТЬЮ ПЕРВОГО ТУРА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 xml:space="preserve"> ПОДГОТОВИТЬ ЧЛЕНОВ ЖЮРИ К ВОСПРИЯТИЮ ОЧНОГО КОНКУРСНОГО ИСПЫТАНИЯ «МОЯ ПЕДАГОГИЧЕСКАЯ НАХОДКА» 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4A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EC6E4A" w:rsidRPr="00EC6E4A" w:rsidRDefault="00EC6E4A" w:rsidP="00EC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4A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8C0FB6" w:rsidRPr="00EC6E4A" w:rsidRDefault="008C0FB6" w:rsidP="00EC6E4A">
      <w:pPr>
        <w:spacing w:after="0" w:line="240" w:lineRule="auto"/>
        <w:ind w:firstLine="709"/>
        <w:jc w:val="both"/>
      </w:pPr>
    </w:p>
    <w:sectPr w:rsidR="008C0FB6" w:rsidRPr="00EC6E4A" w:rsidSect="008C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C2"/>
    <w:rsid w:val="008C0FB6"/>
    <w:rsid w:val="00C363C2"/>
    <w:rsid w:val="00EC6E4A"/>
    <w:rsid w:val="00F0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1983</Words>
  <Characters>11306</Characters>
  <Application>Microsoft Office Word</Application>
  <DocSecurity>0</DocSecurity>
  <Lines>94</Lines>
  <Paragraphs>26</Paragraphs>
  <ScaleCrop>false</ScaleCrop>
  <Company>Microsoft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2024-03-14T06:43:00Z</dcterms:created>
  <dcterms:modified xsi:type="dcterms:W3CDTF">2024-03-18T04:39:00Z</dcterms:modified>
</cp:coreProperties>
</file>