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F5A" w:rsidRPr="004022A1" w:rsidRDefault="00FE6F5A" w:rsidP="00FE6F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335B62F5" wp14:editId="53F020BA">
            <wp:simplePos x="0" y="0"/>
            <wp:positionH relativeFrom="column">
              <wp:posOffset>-3043555</wp:posOffset>
            </wp:positionH>
            <wp:positionV relativeFrom="paragraph">
              <wp:posOffset>132080</wp:posOffset>
            </wp:positionV>
            <wp:extent cx="10690860" cy="7527290"/>
            <wp:effectExtent l="635" t="0" r="0" b="0"/>
            <wp:wrapNone/>
            <wp:docPr id="3" name="Рисунок 3" descr="C:\Users\User\Downloads\1618512779_16-p-fon-v-russkom-narodnom-stile-dlya-prezenta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18512779_16-p-fon-v-russkom-narodnom-stile-dlya-prezenta-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0860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4022A1">
        <w:rPr>
          <w:rFonts w:ascii="Times New Roman" w:eastAsia="Times New Roman" w:hAnsi="Times New Roman" w:cs="Times New Roman"/>
          <w:b/>
          <w:sz w:val="20"/>
          <w:szCs w:val="20"/>
        </w:rPr>
        <w:t>МУНИЦИПАЛЬНОЕ БЮДЖЕТНОЕ ДОШКОЛЬНОЕ ОБРАЗОВАТЕЛЬНОЕ УЧРЕЖДЕНИЕ</w:t>
      </w:r>
    </w:p>
    <w:p w:rsidR="00FE6F5A" w:rsidRPr="004022A1" w:rsidRDefault="00FE6F5A" w:rsidP="00FE6F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022A1">
        <w:rPr>
          <w:rFonts w:ascii="Times New Roman" w:eastAsia="Times New Roman" w:hAnsi="Times New Roman" w:cs="Times New Roman"/>
          <w:b/>
          <w:sz w:val="20"/>
          <w:szCs w:val="20"/>
        </w:rPr>
        <w:t>«ДЕТСКИЙ САД ОБЩЕРАЗВИВАЮЩЕГО ВИДА № 49 «УЛЫБКА»</w:t>
      </w:r>
    </w:p>
    <w:p w:rsidR="00FE6F5A" w:rsidRPr="004022A1" w:rsidRDefault="00FE6F5A" w:rsidP="00FE6F5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022A1">
        <w:rPr>
          <w:rFonts w:ascii="Times New Roman" w:eastAsia="Times New Roman" w:hAnsi="Times New Roman" w:cs="Times New Roman"/>
          <w:b/>
          <w:sz w:val="20"/>
          <w:szCs w:val="20"/>
        </w:rPr>
        <w:t>города Рубцовска</w:t>
      </w:r>
    </w:p>
    <w:p w:rsidR="00FE6F5A" w:rsidRPr="004022A1" w:rsidRDefault="00FE6F5A" w:rsidP="00FE6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smartTag w:uri="urn:schemas-microsoft-com:office:smarttags" w:element="metricconverter">
        <w:smartTagPr>
          <w:attr w:name="ProductID" w:val="658210, г"/>
        </w:smartTagPr>
        <w:r w:rsidRPr="004022A1">
          <w:rPr>
            <w:rFonts w:ascii="Times New Roman" w:eastAsia="Times New Roman" w:hAnsi="Times New Roman" w:cs="Times New Roman"/>
            <w:sz w:val="20"/>
            <w:szCs w:val="20"/>
          </w:rPr>
          <w:t>658210, г</w:t>
        </w:r>
      </w:smartTag>
      <w:r w:rsidRPr="004022A1">
        <w:rPr>
          <w:rFonts w:ascii="Times New Roman" w:eastAsia="Times New Roman" w:hAnsi="Times New Roman" w:cs="Times New Roman"/>
          <w:sz w:val="20"/>
          <w:szCs w:val="20"/>
        </w:rPr>
        <w:t xml:space="preserve">. Рубцовск, пер. </w:t>
      </w:r>
      <w:proofErr w:type="spellStart"/>
      <w:r w:rsidRPr="004022A1">
        <w:rPr>
          <w:rFonts w:ascii="Times New Roman" w:eastAsia="Times New Roman" w:hAnsi="Times New Roman" w:cs="Times New Roman"/>
          <w:sz w:val="20"/>
          <w:szCs w:val="20"/>
        </w:rPr>
        <w:t>Алейский</w:t>
      </w:r>
      <w:proofErr w:type="spellEnd"/>
      <w:r w:rsidRPr="004022A1">
        <w:rPr>
          <w:rFonts w:ascii="Times New Roman" w:eastAsia="Times New Roman" w:hAnsi="Times New Roman" w:cs="Times New Roman"/>
          <w:sz w:val="20"/>
          <w:szCs w:val="20"/>
        </w:rPr>
        <w:t>, 33</w:t>
      </w:r>
    </w:p>
    <w:p w:rsidR="00FE6F5A" w:rsidRPr="004022A1" w:rsidRDefault="00FE6F5A" w:rsidP="00FE6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022A1">
        <w:rPr>
          <w:rFonts w:ascii="Times New Roman" w:eastAsia="Times New Roman" w:hAnsi="Times New Roman" w:cs="Times New Roman"/>
          <w:sz w:val="20"/>
          <w:szCs w:val="20"/>
        </w:rPr>
        <w:t>тел. (38557)5-49-19</w:t>
      </w:r>
    </w:p>
    <w:p w:rsidR="00FE6F5A" w:rsidRPr="004022A1" w:rsidRDefault="00FE6F5A" w:rsidP="00FE6F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4022A1">
        <w:rPr>
          <w:rFonts w:ascii="Times New Roman" w:eastAsia="Times New Roman" w:hAnsi="Times New Roman" w:cs="Times New Roman"/>
          <w:sz w:val="20"/>
          <w:szCs w:val="20"/>
        </w:rPr>
        <w:t>е</w:t>
      </w:r>
      <w:proofErr w:type="gramEnd"/>
      <w:r w:rsidRPr="004022A1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4022A1">
        <w:rPr>
          <w:rFonts w:ascii="Times New Roman" w:eastAsia="Times New Roman" w:hAnsi="Times New Roman" w:cs="Times New Roman"/>
          <w:sz w:val="20"/>
          <w:szCs w:val="20"/>
          <w:lang w:val="en-US"/>
        </w:rPr>
        <w:t>mail</w:t>
      </w:r>
      <w:r w:rsidRPr="004022A1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proofErr w:type="spellStart"/>
      <w:r w:rsidRPr="004022A1">
        <w:rPr>
          <w:rFonts w:ascii="Times New Roman" w:eastAsia="Times New Roman" w:hAnsi="Times New Roman" w:cs="Times New Roman"/>
          <w:sz w:val="20"/>
          <w:szCs w:val="20"/>
          <w:lang w:val="en-US"/>
        </w:rPr>
        <w:t>Ul</w:t>
      </w:r>
      <w:proofErr w:type="spellEnd"/>
      <w:r w:rsidRPr="004022A1">
        <w:rPr>
          <w:rFonts w:ascii="Times New Roman" w:eastAsia="Times New Roman" w:hAnsi="Times New Roman" w:cs="Times New Roman"/>
          <w:sz w:val="20"/>
          <w:szCs w:val="20"/>
        </w:rPr>
        <w:t>49</w:t>
      </w:r>
      <w:proofErr w:type="spellStart"/>
      <w:r w:rsidRPr="004022A1">
        <w:rPr>
          <w:rFonts w:ascii="Times New Roman" w:eastAsia="Times New Roman" w:hAnsi="Times New Roman" w:cs="Times New Roman"/>
          <w:sz w:val="20"/>
          <w:szCs w:val="20"/>
          <w:lang w:val="en-US"/>
        </w:rPr>
        <w:t>bka</w:t>
      </w:r>
      <w:proofErr w:type="spellEnd"/>
      <w:r w:rsidRPr="004022A1">
        <w:rPr>
          <w:rFonts w:ascii="Times New Roman" w:eastAsia="Times New Roman" w:hAnsi="Times New Roman" w:cs="Times New Roman"/>
          <w:sz w:val="20"/>
          <w:szCs w:val="20"/>
        </w:rPr>
        <w:t>1981@</w:t>
      </w:r>
      <w:proofErr w:type="spellStart"/>
      <w:r w:rsidRPr="004022A1">
        <w:rPr>
          <w:rFonts w:ascii="Times New Roman" w:eastAsia="Times New Roman" w:hAnsi="Times New Roman" w:cs="Times New Roman"/>
          <w:sz w:val="20"/>
          <w:szCs w:val="20"/>
          <w:lang w:val="en-US"/>
        </w:rPr>
        <w:t>yandex</w:t>
      </w:r>
      <w:proofErr w:type="spellEnd"/>
      <w:r w:rsidRPr="004022A1"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spellStart"/>
      <w:r w:rsidRPr="004022A1">
        <w:rPr>
          <w:rFonts w:ascii="Times New Roman" w:eastAsia="Times New Roman" w:hAnsi="Times New Roman" w:cs="Times New Roman"/>
          <w:sz w:val="20"/>
          <w:szCs w:val="20"/>
          <w:lang w:val="en-US"/>
        </w:rPr>
        <w:t>ru</w:t>
      </w:r>
      <w:proofErr w:type="spellEnd"/>
    </w:p>
    <w:p w:rsidR="00990643" w:rsidRDefault="00990643" w:rsidP="001009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643" w:rsidRDefault="00990643" w:rsidP="001009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643" w:rsidRDefault="00990643" w:rsidP="001009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643" w:rsidRDefault="00990643" w:rsidP="001009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643" w:rsidRDefault="00990643" w:rsidP="001009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643" w:rsidRDefault="00990643" w:rsidP="001009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643" w:rsidRDefault="00990643" w:rsidP="001009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643" w:rsidRDefault="00990643" w:rsidP="001009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643" w:rsidRDefault="00990643" w:rsidP="001009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643" w:rsidRDefault="00990643" w:rsidP="001009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643" w:rsidRDefault="00990643" w:rsidP="001009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643" w:rsidRDefault="00990643" w:rsidP="001009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643" w:rsidRPr="00FE6F5A" w:rsidRDefault="00990643" w:rsidP="009906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lang w:eastAsia="ru-RU"/>
        </w:rPr>
      </w:pPr>
      <w:r w:rsidRPr="00FE6F5A"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lang w:eastAsia="ru-RU"/>
        </w:rPr>
        <w:t>Конспект консультации для родителей</w:t>
      </w:r>
    </w:p>
    <w:p w:rsidR="00975523" w:rsidRPr="00FE6F5A" w:rsidRDefault="00975523" w:rsidP="009906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</w:pPr>
      <w:r w:rsidRPr="00FE6F5A"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lang w:eastAsia="ru-RU"/>
        </w:rPr>
        <w:t>«Приобщение дошкольников к национальной культуре и народным традициям через использование музейного пространства»</w:t>
      </w:r>
    </w:p>
    <w:p w:rsidR="00975523" w:rsidRPr="00FE6F5A" w:rsidRDefault="00990643" w:rsidP="001009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</w:pPr>
      <w:r w:rsidRPr="00FE6F5A">
        <w:rPr>
          <w:rFonts w:ascii="Times New Roman" w:eastAsia="Times New Roman" w:hAnsi="Times New Roman" w:cs="Times New Roman"/>
          <w:color w:val="000000"/>
          <w:sz w:val="40"/>
          <w:szCs w:val="28"/>
          <w:lang w:eastAsia="ru-RU"/>
        </w:rPr>
        <w:t xml:space="preserve"> </w:t>
      </w:r>
    </w:p>
    <w:p w:rsidR="00990643" w:rsidRDefault="00990643" w:rsidP="001009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43" w:rsidRDefault="00990643" w:rsidP="001009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F5A" w:rsidRDefault="00FE6F5A" w:rsidP="001009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F5A" w:rsidRDefault="00FE6F5A" w:rsidP="001009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F5A" w:rsidRDefault="00A702C8" w:rsidP="00A702C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Подготовила: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ст.воспитатель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Мокшина И.В.</w:t>
      </w:r>
    </w:p>
    <w:p w:rsidR="00FE6F5A" w:rsidRDefault="00FE6F5A" w:rsidP="001009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43" w:rsidRDefault="00990643" w:rsidP="001009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F5A" w:rsidRDefault="00FE6F5A" w:rsidP="00FE6F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A3153E5" wp14:editId="616C5480">
            <wp:simplePos x="0" y="0"/>
            <wp:positionH relativeFrom="column">
              <wp:posOffset>-3013232</wp:posOffset>
            </wp:positionH>
            <wp:positionV relativeFrom="paragraph">
              <wp:posOffset>124617</wp:posOffset>
            </wp:positionV>
            <wp:extent cx="10690860" cy="7512370"/>
            <wp:effectExtent l="8255" t="0" r="4445" b="4445"/>
            <wp:wrapNone/>
            <wp:docPr id="4" name="Рисунок 4" descr="C:\Users\User\Downloads\1618512779_16-p-fon-v-russkom-narodnom-stile-dlya-prezenta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18512779_16-p-fon-v-russkom-narodnom-stile-dlya-prezenta-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0860" cy="75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523" w:rsidRPr="00100923" w:rsidRDefault="00975523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мы наблюдаем возрождение интереса к народной культуре и национальным традициям.</w:t>
      </w:r>
    </w:p>
    <w:p w:rsidR="00975523" w:rsidRPr="00100923" w:rsidRDefault="00975523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Воспитание гражданина и патриота  не может быть успешно решено без глубокого познания духовного богатства своего народа, освоения народной культуры.</w:t>
      </w:r>
    </w:p>
    <w:p w:rsidR="00975523" w:rsidRPr="00100923" w:rsidRDefault="00975523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Необходимость приобщения подрастающего поколения к национальной культуре трактуется народной мудростью: истоки наши в прошлом, сегодня творит завтра</w:t>
      </w:r>
    </w:p>
    <w:p w:rsidR="00975523" w:rsidRPr="00100923" w:rsidRDefault="00975523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Развивая у детей представления о человеке, мы в первую очередь обращаемся к истории и культуре собственного народа.</w:t>
      </w:r>
    </w:p>
    <w:p w:rsidR="00975523" w:rsidRPr="00100923" w:rsidRDefault="00975523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 знаем, что  ребенка воспитывает все,  что его окружает.  В том числе и  предметно-развивающая среда. </w:t>
      </w:r>
      <w:r w:rsidRPr="001009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Поэтому особо внимание уделяется  организации образовательного  пространства. Последнее десятилетие в дошкольном образовании   широко развиваются инновационные технологии. Музейная педагогика одна из них.</w:t>
      </w:r>
    </w:p>
    <w:p w:rsidR="00975523" w:rsidRPr="00100923" w:rsidRDefault="00975523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 решаем задачу  приобщения детей к национальным традициям и народной культуре  через использование музейного пространства.</w:t>
      </w:r>
    </w:p>
    <w:p w:rsidR="00975523" w:rsidRPr="00100923" w:rsidRDefault="00100923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2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Цели и задачи:</w:t>
      </w:r>
    </w:p>
    <w:p w:rsidR="00550D8C" w:rsidRPr="00100923" w:rsidRDefault="00550D8C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развития личности ребёнка путём её включения в многообразную деятельность мини-музея, формирование у дошкольников представлений о музее,</w:t>
      </w:r>
      <w:r w:rsidR="00144D6D"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расширение кругозора дошкольников, </w:t>
      </w:r>
      <w:r w:rsidR="00144D6D"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творческих способностей, предоставление возможности реализоваться в соответствии со своими склонностями и интересами, выявить свою неповторимую индивидуальность, формирование проектно-исследовательских умений и навыков, обогащение предметно-развивающей среды, развитие познавательных </w:t>
      </w: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способностей, связной речи, </w:t>
      </w:r>
      <w:r w:rsidR="00144D6D"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детско-взрослой совместной деятельности.</w:t>
      </w:r>
      <w:proofErr w:type="gramEnd"/>
    </w:p>
    <w:p w:rsidR="00975523" w:rsidRPr="00100923" w:rsidRDefault="00FE6F5A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1B038A34" wp14:editId="71D9B558">
            <wp:simplePos x="0" y="0"/>
            <wp:positionH relativeFrom="column">
              <wp:posOffset>-3019209</wp:posOffset>
            </wp:positionH>
            <wp:positionV relativeFrom="paragraph">
              <wp:posOffset>-270726</wp:posOffset>
            </wp:positionV>
            <wp:extent cx="10682376" cy="7517562"/>
            <wp:effectExtent l="1270" t="0" r="6350" b="6350"/>
            <wp:wrapNone/>
            <wp:docPr id="5" name="Рисунок 5" descr="C:\Users\User\Downloads\1618512779_16-p-fon-v-russkom-narodnom-stile-dlya-prezenta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18512779_16-p-fon-v-russkom-narodnom-stile-dlya-prezenta-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0860" cy="752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523"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мы это решаем?  </w:t>
      </w:r>
    </w:p>
    <w:p w:rsidR="00975523" w:rsidRPr="00100923" w:rsidRDefault="00144D6D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музей «Сударушка</w:t>
      </w:r>
      <w:r w:rsidR="00975523"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который включает в себя  разнообразные тематические групп</w:t>
      </w: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975523"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75523" w:rsidRPr="00100923" w:rsidRDefault="00975523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</w:t>
      </w:r>
      <w:r w:rsidR="00144D6D"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экспозиции</w:t>
      </w: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«Деревянные шедев</w:t>
      </w:r>
      <w:r w:rsidR="00144D6D"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ры», которые   расширяют кругозор детей, формируют  представления о культуре </w:t>
      </w: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44D6D"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воей страны</w:t>
      </w:r>
      <w:r w:rsid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учя</w:t>
      </w: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spellEnd"/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бережно относиться к прошлому человечества. Акцент делаем на   изделиях русских мастеров.</w:t>
      </w:r>
    </w:p>
    <w:p w:rsidR="00975523" w:rsidRPr="00100923" w:rsidRDefault="00975523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«Народные промыслы – народные шедевры» знакомит с народным искусством»,   «В гостях у сказки», «Народные инструменты». </w:t>
      </w:r>
      <w:proofErr w:type="gramStart"/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 же -  «Русская Матрешка», первая кукла-игрушка в жизни, самая красивая и дорогая.</w:t>
      </w:r>
    </w:p>
    <w:p w:rsidR="00975523" w:rsidRPr="00100923" w:rsidRDefault="00975523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 работы с использованием музейного пространства  у нас самые разнообразные.</w:t>
      </w:r>
    </w:p>
    <w:p w:rsidR="00975523" w:rsidRPr="00100923" w:rsidRDefault="00975523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Проводятся экскурсии по мини-музеям с педагогом и с детьми. Особо внимание уделяется рассматриванию отдельных предметов и вещей, рассказ, беседа, чтению  воспоминаний людей.  Постепенно в старшем возрасте дети берут на себя роль экскурсоводов.</w:t>
      </w:r>
    </w:p>
    <w:p w:rsidR="00975523" w:rsidRPr="00100923" w:rsidRDefault="00975523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ознакомлении с народным искусством постоянно проводим занятия с использованием материалов из музеев. Это и ознакомление с народными промыслами (дымка, гжель, хохлома, </w:t>
      </w:r>
      <w:proofErr w:type="spellStart"/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городец</w:t>
      </w:r>
      <w:proofErr w:type="spellEnd"/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 это и цикл занятий «Моя родина».   Знания, полученные на занятиях, находят свое отражение в художественном творчестве детей.</w:t>
      </w:r>
    </w:p>
    <w:p w:rsidR="00975523" w:rsidRPr="00100923" w:rsidRDefault="00975523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мини-музея используем в календарных народных праздниках.  «</w:t>
      </w:r>
      <w:proofErr w:type="spellStart"/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</w:t>
      </w:r>
      <w:r w:rsidR="00100923"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</w:t>
      </w:r>
      <w:proofErr w:type="spellEnd"/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«Колядки»,  «Масленица», </w:t>
      </w:r>
    </w:p>
    <w:p w:rsidR="00975523" w:rsidRPr="00100923" w:rsidRDefault="00975523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такая форма использования музейного пространства для  формирования у детей представлений о </w:t>
      </w: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жизни  и трудовой деятельности предков своей страны, как включение отдельного музейного предмета в образовательную деятельность.</w:t>
      </w:r>
    </w:p>
    <w:p w:rsidR="00975523" w:rsidRPr="00100923" w:rsidRDefault="00FE6F5A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 wp14:anchorId="2357A1D5" wp14:editId="73E83CAC">
            <wp:simplePos x="0" y="0"/>
            <wp:positionH relativeFrom="column">
              <wp:posOffset>-2982785</wp:posOffset>
            </wp:positionH>
            <wp:positionV relativeFrom="paragraph">
              <wp:posOffset>-420180</wp:posOffset>
            </wp:positionV>
            <wp:extent cx="10690860" cy="7497190"/>
            <wp:effectExtent l="0" t="3175" r="0" b="0"/>
            <wp:wrapNone/>
            <wp:docPr id="6" name="Рисунок 6" descr="C:\Users\User\Downloads\1618512779_16-p-fon-v-russkom-narodnom-stile-dlya-prezenta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18512779_16-p-fon-v-russkom-narodnom-stile-dlya-prezenta-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90860" cy="749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523"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 знакомство с отдельными предметами музея в рамках тематических недель.  </w:t>
      </w:r>
    </w:p>
    <w:p w:rsidR="00975523" w:rsidRPr="00100923" w:rsidRDefault="00975523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предметы мини-музеев имеют прикладное назначение: не просто лежат  на полках, а  активно используются в детской деятельности. </w:t>
      </w:r>
    </w:p>
    <w:p w:rsidR="00975523" w:rsidRPr="00100923" w:rsidRDefault="00975523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группах старшего возраста  используем такие приемы  работы для создания мотивационного интереса к музея, как появление новых предметов в музее </w:t>
      </w:r>
      <w:proofErr w:type="gramStart"/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начинаем подробно изучать, что это такое, так было со шкатулками), вдруг сидят незнакомые персонажи (домовенок), это дает повод узнать об обычаях, преданиях Руси.</w:t>
      </w:r>
    </w:p>
    <w:p w:rsidR="00975523" w:rsidRPr="00100923" w:rsidRDefault="00975523" w:rsidP="00FE6F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подготовительной группе используем метод по</w:t>
      </w:r>
      <w:r w:rsidR="00100923"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знавательных игр,</w:t>
      </w:r>
      <w:r w:rsidR="00FE6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0923"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1009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кскурсии по музеям, творческая мастерская, интерактивная  познавательная игра,  фольклорные развлечения, сюжетно-ролевые игры «Магазин сувениров», игры-путешествия.</w:t>
      </w:r>
    </w:p>
    <w:sectPr w:rsidR="00975523" w:rsidRPr="00100923" w:rsidSect="00FE6F5A">
      <w:pgSz w:w="11906" w:h="16838"/>
      <w:pgMar w:top="2269" w:right="2125" w:bottom="3970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C4555"/>
    <w:multiLevelType w:val="multilevel"/>
    <w:tmpl w:val="0A8E2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7938F7"/>
    <w:multiLevelType w:val="multilevel"/>
    <w:tmpl w:val="10EEFF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EA53C4"/>
    <w:multiLevelType w:val="multilevel"/>
    <w:tmpl w:val="BDC602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F40"/>
    <w:rsid w:val="00100923"/>
    <w:rsid w:val="00144D6D"/>
    <w:rsid w:val="004B06C8"/>
    <w:rsid w:val="00550D8C"/>
    <w:rsid w:val="008F3F40"/>
    <w:rsid w:val="00975523"/>
    <w:rsid w:val="00990643"/>
    <w:rsid w:val="00A702C8"/>
    <w:rsid w:val="00E36E72"/>
    <w:rsid w:val="00FE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F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F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2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Воробушки</dc:creator>
  <cp:lastModifiedBy>User</cp:lastModifiedBy>
  <cp:revision>3</cp:revision>
  <dcterms:created xsi:type="dcterms:W3CDTF">2021-11-29T17:21:00Z</dcterms:created>
  <dcterms:modified xsi:type="dcterms:W3CDTF">2021-11-29T17:37:00Z</dcterms:modified>
</cp:coreProperties>
</file>