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8" w:rsidRDefault="00CE71F8" w:rsidP="00CE71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F8">
        <w:rPr>
          <w:rFonts w:ascii="Times New Roman" w:hAnsi="Times New Roman" w:cs="Times New Roman"/>
          <w:b/>
          <w:sz w:val="28"/>
          <w:szCs w:val="28"/>
        </w:rPr>
        <w:t xml:space="preserve">Описание парциальной программы «Моя малая Родина» </w:t>
      </w:r>
    </w:p>
    <w:p w:rsidR="00CE71F8" w:rsidRPr="00CE71F8" w:rsidRDefault="00CE71F8" w:rsidP="00CE71F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F8">
        <w:rPr>
          <w:rFonts w:ascii="Times New Roman" w:hAnsi="Times New Roman" w:cs="Times New Roman"/>
          <w:b/>
          <w:sz w:val="28"/>
          <w:szCs w:val="28"/>
        </w:rPr>
        <w:t>для детей 5-7 лет МБДОУ «Детский сад № 49 «Улыбка»</w:t>
      </w:r>
    </w:p>
    <w:p w:rsid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1F8" w:rsidRP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Воспитывать уважение к историческому прошлому нашей страны. Любовь к родине, начиная с малой Родины  - эта мысль прослеживается, как одна из главных задач нашего дошкольного образовательного учреждения. В этой связи, огромное значение имеет ознакомление дошкольников с родным городом Рубцовском, Алтайского края.</w:t>
      </w:r>
    </w:p>
    <w:p w:rsidR="00CE71F8" w:rsidRP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Краеведение – самая доступная и очень обширная сфера применения приобретаемых воспитанниками знаний и умений. В краеведении многое выполняется коллективно, возникают общие интересы и ответственность, которые укрепляются сознанием полезности дела и реальными результатами работы. </w:t>
      </w:r>
    </w:p>
    <w:p w:rsidR="00CE71F8" w:rsidRP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Краеведения является своеобразной связующей нитью, тянущейся от прошлого через настоящее  к будущему. Оно является не только источником разносторонних знаний о жизни страны, региона или города, но и широкой сферой применения полученных знаний на практике. Необходимость развития интересов старших дошкольников в области краеведения связана с социальным заказом общества: чем полнее и содержательнее будут знания дошкольников о своем родном крае, его лучших людях – профессионалах, тем более действенными окажутся они в воспитании любви к родной природе и земле, уважении к традициям своего народа, патриотизма. Одной из основных целей краеведения является ознакомление старших дошкольников с конкретными природными, историческими, культурными аспектами родного края.</w:t>
      </w:r>
    </w:p>
    <w:p w:rsidR="00CE71F8" w:rsidRP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исключительно, как и в воспитательном, так и в познавательном отношении.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CE71F8" w:rsidRPr="00CE71F8" w:rsidRDefault="00CE71F8" w:rsidP="00CE71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Алтайская земля по своей красоте и по своей  духовной истории является одним из интереснейших уголков нашей необъятной страны. В ходе образовательной деятельности по краеведению через различные формы проведения можно показать традиции своего родного края, развить творческие способности старших дошкольников.</w:t>
      </w:r>
    </w:p>
    <w:p w:rsidR="00CE71F8" w:rsidRPr="00CE71F8" w:rsidRDefault="00CE71F8" w:rsidP="00CE71F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Методологической основой для разработки данной Программы послужила ПРИМЕРНАЯ ПАРЦИАЛЬНАЯ ОБРАЗОВАТЕЛЬНАЯ ПРОГРАММА «ДЕТСТВО С РОДНЫМ ГОРОДОМ».  </w:t>
      </w:r>
      <w:r w:rsidRPr="00CE71F8">
        <w:rPr>
          <w:rFonts w:ascii="Times New Roman" w:hAnsi="Times New Roman" w:cs="Times New Roman"/>
          <w:i/>
          <w:iCs/>
          <w:sz w:val="28"/>
          <w:szCs w:val="28"/>
        </w:rPr>
        <w:t>(Комплексная образовательная программа дошкольного образования «ДЕТСТВО» /Т.И.Бабаева, А.Г.Гогоберидзе, О.В.Солнцева и др. – СПб</w:t>
      </w:r>
      <w:proofErr w:type="gramStart"/>
      <w:r w:rsidRPr="00CE71F8">
        <w:rPr>
          <w:rFonts w:ascii="Times New Roman" w:hAnsi="Times New Roman" w:cs="Times New Roman"/>
          <w:i/>
          <w:iCs/>
          <w:sz w:val="28"/>
          <w:szCs w:val="28"/>
        </w:rPr>
        <w:t xml:space="preserve">.: </w:t>
      </w:r>
      <w:proofErr w:type="gramEnd"/>
      <w:r w:rsidRPr="00CE71F8">
        <w:rPr>
          <w:rFonts w:ascii="Times New Roman" w:hAnsi="Times New Roman" w:cs="Times New Roman"/>
          <w:i/>
          <w:iCs/>
          <w:sz w:val="28"/>
          <w:szCs w:val="28"/>
        </w:rPr>
        <w:t xml:space="preserve">ООО «ИЗДАТЕЛЬСТВО «ДЕТСТВО-ПРЕСС»,  2016.-352с.) </w:t>
      </w:r>
    </w:p>
    <w:p w:rsidR="00CE71F8" w:rsidRPr="00CE71F8" w:rsidRDefault="00CE71F8" w:rsidP="00CE71F8">
      <w:pPr>
        <w:tabs>
          <w:tab w:val="left" w:pos="567"/>
          <w:tab w:val="left" w:pos="709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Основными нормативно-правовыми документами, регламентирующими ценностно-целевые   и методологические основы данной Рабочей программы, являются: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  <w:proofErr w:type="gramStart"/>
      <w:r w:rsidRPr="00CE71F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E71F8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 г., в редакции от 30.12.2008 г.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Конвенция о правах ребенка. </w:t>
      </w:r>
      <w:proofErr w:type="gramStart"/>
      <w:r w:rsidRPr="00CE71F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E71F8">
        <w:rPr>
          <w:rFonts w:ascii="Times New Roman" w:hAnsi="Times New Roman" w:cs="Times New Roman"/>
          <w:sz w:val="28"/>
          <w:szCs w:val="28"/>
        </w:rPr>
        <w:t xml:space="preserve"> резолюцией 44/25 Генеральной Ассамблеи Организации Объединенных Наций от 20 ноября 1989 г.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</w:t>
      </w:r>
      <w:r w:rsidRPr="00CE71F8">
        <w:rPr>
          <w:rFonts w:ascii="Times New Roman" w:hAnsi="Times New Roman" w:cs="Times New Roman"/>
          <w:sz w:val="28"/>
          <w:szCs w:val="28"/>
        </w:rPr>
        <w:t>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F8">
        <w:rPr>
          <w:rFonts w:ascii="Times New Roman" w:hAnsi="Times New Roman" w:cs="Times New Roman"/>
          <w:sz w:val="28"/>
          <w:szCs w:val="28"/>
        </w:rPr>
        <w:t xml:space="preserve">Комментарии </w:t>
      </w:r>
      <w:r w:rsidRPr="00CE71F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proofErr w:type="gramEnd"/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</w:t>
      </w:r>
      <w:r w:rsidRPr="00CE71F8">
        <w:rPr>
          <w:rFonts w:ascii="Times New Roman" w:hAnsi="Times New Roman" w:cs="Times New Roman"/>
          <w:sz w:val="28"/>
          <w:szCs w:val="28"/>
        </w:rPr>
        <w:t>Российской Федерации к ФГОС дошкольного образования от 28 февраля 2014 г. № 08-249.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</w:t>
      </w:r>
      <w:r w:rsidRPr="00CE71F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от 30 августа 2013 г. № 1014«Об утверждении Порядка организации и осуществления </w:t>
      </w:r>
      <w:proofErr w:type="spellStart"/>
      <w:r w:rsidRPr="00CE71F8">
        <w:rPr>
          <w:rFonts w:ascii="Times New Roman" w:hAnsi="Times New Roman" w:cs="Times New Roman"/>
          <w:color w:val="000000"/>
          <w:sz w:val="28"/>
          <w:szCs w:val="28"/>
        </w:rPr>
        <w:t>образовательнойдеятельности</w:t>
      </w:r>
      <w:proofErr w:type="spellEnd"/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</w:t>
      </w:r>
      <w:proofErr w:type="gramStart"/>
      <w:r w:rsidRPr="00CE71F8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</w:t>
      </w:r>
      <w:r w:rsidRPr="00CE71F8">
        <w:rPr>
          <w:rFonts w:ascii="Times New Roman" w:hAnsi="Times New Roman" w:cs="Times New Roman"/>
          <w:sz w:val="28"/>
          <w:szCs w:val="28"/>
        </w:rPr>
        <w:t>Российской Федерации от 28 декабря 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CE71F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</w:t>
      </w:r>
      <w:r w:rsidRPr="00CE71F8">
        <w:rPr>
          <w:rFonts w:ascii="Times New Roman" w:hAnsi="Times New Roman" w:cs="Times New Roman"/>
          <w:sz w:val="28"/>
          <w:szCs w:val="28"/>
        </w:rPr>
        <w:t>Российской Федерации от 07 июня 2013 г. № ИР-535/07 «О коррекционном и инклюзивном образовании детей».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 Федерации» от 24 июля 1998 г. № 124-ФЗ.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Национальная доктрина образования в Российской Федерации. 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Концепция современной модели образования Алтайского края до 2020 года (проект), г. Барнаул, 2009 г.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Style w:val="FontStyle13"/>
        </w:rPr>
      </w:pPr>
      <w:bookmarkStart w:id="0" w:name="_GoBack"/>
      <w:bookmarkEnd w:id="0"/>
      <w:r w:rsidRPr="00CE71F8">
        <w:rPr>
          <w:rFonts w:ascii="Times New Roman" w:hAnsi="Times New Roman" w:cs="Times New Roman"/>
          <w:sz w:val="28"/>
          <w:szCs w:val="28"/>
        </w:rPr>
        <w:lastRenderedPageBreak/>
        <w:t>Договор между ДОУ и родителями (законными представителями) воспитанников.</w:t>
      </w:r>
    </w:p>
    <w:p w:rsidR="00CE71F8" w:rsidRPr="00CE71F8" w:rsidRDefault="00CE71F8" w:rsidP="00CE71F8">
      <w:pPr>
        <w:numPr>
          <w:ilvl w:val="0"/>
          <w:numId w:val="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Style w:val="FontStyle13"/>
        </w:rPr>
        <w:t>Основная образовательная программа МБДОУ «Детский сад №49 «Улыбка».</w:t>
      </w:r>
    </w:p>
    <w:p w:rsidR="00CE71F8" w:rsidRPr="00CE71F8" w:rsidRDefault="00CE71F8" w:rsidP="00CE71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CE71F8">
        <w:rPr>
          <w:sz w:val="28"/>
          <w:szCs w:val="28"/>
        </w:rPr>
        <w:t>Назначение регионального компонента –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регионе; подготовка воспитанников к жизнедеятельности в проблемной социокультурной среде ближайшей территории и за ее пределами.</w:t>
      </w:r>
      <w:proofErr w:type="gramEnd"/>
    </w:p>
    <w:p w:rsidR="00CE71F8" w:rsidRPr="00CE71F8" w:rsidRDefault="00CE71F8" w:rsidP="00CE71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E71F8">
        <w:rPr>
          <w:color w:val="000000"/>
          <w:sz w:val="28"/>
          <w:szCs w:val="28"/>
        </w:rPr>
        <w:t xml:space="preserve">Региональный компонент в </w:t>
      </w:r>
      <w:r w:rsidRPr="00CE71F8">
        <w:rPr>
          <w:sz w:val="28"/>
          <w:szCs w:val="28"/>
        </w:rPr>
        <w:t xml:space="preserve">дошкольном образовании </w:t>
      </w:r>
      <w:r w:rsidRPr="00CE71F8">
        <w:rPr>
          <w:color w:val="000000"/>
          <w:sz w:val="28"/>
          <w:szCs w:val="28"/>
        </w:rPr>
        <w:t>помогает воспитанникам ощутить и осознать свою принадлежность к своей «малой Родине», к своему дому, к истории родного края, созданной трудом родных и близких людей, тех, кого зовут соотечественниками,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  <w:proofErr w:type="gramEnd"/>
    </w:p>
    <w:p w:rsidR="00CE71F8" w:rsidRPr="00CE71F8" w:rsidRDefault="00CE71F8" w:rsidP="00CE71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71F8">
        <w:rPr>
          <w:sz w:val="28"/>
          <w:szCs w:val="28"/>
        </w:rPr>
        <w:t>Основные функции ДОУ по реализации регионального компонента: обеспечение развития личности в контексте современной детской субкультуры, достижение воспитанником уровня психофизического и социального развития для успешного познания окружающего мира через игровую деятельность с последующим включением в систематическую учебную деятельность в школе.</w:t>
      </w:r>
    </w:p>
    <w:p w:rsidR="00CE71F8" w:rsidRPr="00CE71F8" w:rsidRDefault="00CE71F8" w:rsidP="00CE71F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F8" w:rsidRPr="00CE71F8" w:rsidRDefault="00CE71F8" w:rsidP="00CE71F8">
      <w:pPr>
        <w:pStyle w:val="a3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</w:t>
      </w:r>
    </w:p>
    <w:p w:rsidR="00CE71F8" w:rsidRPr="00CE71F8" w:rsidRDefault="00CE71F8" w:rsidP="00CE7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CE71F8">
        <w:rPr>
          <w:rFonts w:ascii="Times New Roman" w:hAnsi="Times New Roman" w:cs="Times New Roman"/>
          <w:sz w:val="28"/>
          <w:szCs w:val="28"/>
        </w:rPr>
        <w:t xml:space="preserve"> – способствовать развитию нравственно-патриотического воспитания детей  дошкольного возраста через ознакомление с родным краем.</w:t>
      </w:r>
    </w:p>
    <w:p w:rsidR="00CE71F8" w:rsidRPr="00CE71F8" w:rsidRDefault="00CE71F8" w:rsidP="00CE71F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  В соответствии с поставленной целью определяются  </w:t>
      </w:r>
      <w:r w:rsidRPr="00CE71F8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E71F8" w:rsidRPr="00CE71F8" w:rsidRDefault="00CE71F8" w:rsidP="00CE71F8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формировать систему знаний, основой которой являются сведения в области краеведения, показ общего чрез частное;</w:t>
      </w:r>
    </w:p>
    <w:p w:rsidR="00CE71F8" w:rsidRPr="00CE71F8" w:rsidRDefault="00CE71F8" w:rsidP="00CE71F8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 xml:space="preserve">расширение у старших дошкольников представлений о родном городе и Алтайском крае, </w:t>
      </w:r>
    </w:p>
    <w:p w:rsidR="00CE71F8" w:rsidRPr="00CE71F8" w:rsidRDefault="00CE71F8" w:rsidP="00CE71F8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формировать знания о природных богатствах края, быте, традициях жителей края, их культуре, хозяйственной деятельности, рассматривая их в непрерывном органическом единстве;</w:t>
      </w:r>
    </w:p>
    <w:p w:rsidR="00CE71F8" w:rsidRPr="00CE71F8" w:rsidRDefault="00CE71F8" w:rsidP="00CE71F8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lastRenderedPageBreak/>
        <w:t>обогатить знания старших дошкольников о городе Рубцовске, его истории, достопримечательностях, богатствах города, людях-тружениках;</w:t>
      </w:r>
    </w:p>
    <w:p w:rsidR="00CE71F8" w:rsidRPr="00CE71F8" w:rsidRDefault="00CE71F8" w:rsidP="00CE71F8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комплексное сочетание форм и методов работы для планомерного воздействия на личность ребенка;</w:t>
      </w:r>
    </w:p>
    <w:p w:rsidR="00CE71F8" w:rsidRPr="00CE71F8" w:rsidRDefault="00CE71F8" w:rsidP="00CE71F8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родного города, края;</w:t>
      </w:r>
    </w:p>
    <w:p w:rsidR="00CE71F8" w:rsidRPr="00CE71F8" w:rsidRDefault="00CE71F8" w:rsidP="00CE71F8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способствовать к социализации воспитанников;</w:t>
      </w:r>
    </w:p>
    <w:p w:rsidR="00CE71F8" w:rsidRPr="00CE71F8" w:rsidRDefault="00CE71F8" w:rsidP="00CE71F8">
      <w:pPr>
        <w:pStyle w:val="a3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формировать активную жизненную позицию через изучение природы родного края;</w:t>
      </w:r>
    </w:p>
    <w:p w:rsidR="00CE71F8" w:rsidRPr="00CE71F8" w:rsidRDefault="00CE71F8" w:rsidP="00CE71F8">
      <w:pPr>
        <w:pStyle w:val="a3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воспитывать уважение к труду жителей города, создающих красивый город;</w:t>
      </w:r>
    </w:p>
    <w:p w:rsidR="00CE71F8" w:rsidRPr="00CE71F8" w:rsidRDefault="00CE71F8" w:rsidP="00CE7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Реализация программы предусматривает нестандартность форм организации и проведения образовательной деятельности, которые позволяют развивать у старших дошкольников интерес к изучению родного края, раскрывать творческий потенциал каждого воспитанника: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деятельность;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целевые прогулки по городу;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экскурсии с различной тематикой о городе;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праздники, развлечения;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тематические выставки;</w:t>
      </w:r>
    </w:p>
    <w:p w:rsidR="00CE71F8" w:rsidRPr="00CE71F8" w:rsidRDefault="00CE71F8" w:rsidP="00CE71F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1F8">
        <w:rPr>
          <w:rFonts w:ascii="Times New Roman" w:hAnsi="Times New Roman" w:cs="Times New Roman"/>
          <w:sz w:val="28"/>
          <w:szCs w:val="28"/>
        </w:rPr>
        <w:t>встречи с участниками исторических событий, людьми искусства;</w:t>
      </w:r>
    </w:p>
    <w:p w:rsidR="00E06C6A" w:rsidRPr="00CE71F8" w:rsidRDefault="00E06C6A">
      <w:pPr>
        <w:rPr>
          <w:rFonts w:ascii="Times New Roman" w:hAnsi="Times New Roman" w:cs="Times New Roman"/>
          <w:sz w:val="28"/>
          <w:szCs w:val="28"/>
        </w:rPr>
      </w:pPr>
    </w:p>
    <w:sectPr w:rsidR="00E06C6A" w:rsidRPr="00CE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4EA4"/>
    <w:multiLevelType w:val="hybridMultilevel"/>
    <w:tmpl w:val="5ED6C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51E5999"/>
    <w:multiLevelType w:val="hybridMultilevel"/>
    <w:tmpl w:val="FEF23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5AD30B5"/>
    <w:multiLevelType w:val="hybridMultilevel"/>
    <w:tmpl w:val="840E90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49563E7A"/>
    <w:multiLevelType w:val="hybridMultilevel"/>
    <w:tmpl w:val="075A5A82"/>
    <w:lvl w:ilvl="0" w:tplc="ACD4BB3C">
      <w:start w:val="1"/>
      <w:numFmt w:val="bullet"/>
      <w:lvlText w:val="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281679B"/>
    <w:multiLevelType w:val="hybridMultilevel"/>
    <w:tmpl w:val="D196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7310CD"/>
    <w:multiLevelType w:val="multilevel"/>
    <w:tmpl w:val="904AD8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1F8"/>
    <w:rsid w:val="00CE71F8"/>
    <w:rsid w:val="00E06C6A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1F8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rsid w:val="00C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E71F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2021-07-28T11:08:00Z</dcterms:created>
  <dcterms:modified xsi:type="dcterms:W3CDTF">2022-09-13T01:37:00Z</dcterms:modified>
</cp:coreProperties>
</file>