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537" w:rsidRPr="003E0537" w:rsidRDefault="003E0537" w:rsidP="003E0537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3E0537">
        <w:rPr>
          <w:rStyle w:val="a4"/>
          <w:sz w:val="28"/>
          <w:szCs w:val="28"/>
        </w:rPr>
        <w:t>Тема недели:</w:t>
      </w:r>
      <w:r w:rsidRPr="003E0537">
        <w:rPr>
          <w:rStyle w:val="ms-rtefontface-9"/>
          <w:sz w:val="28"/>
          <w:szCs w:val="28"/>
        </w:rPr>
        <w:t> </w:t>
      </w:r>
      <w:r w:rsidRPr="003E0537">
        <w:rPr>
          <w:rStyle w:val="a4"/>
          <w:sz w:val="28"/>
          <w:szCs w:val="28"/>
        </w:rPr>
        <w:t>«Труд людей весной" (с20.04.2020  г.– 24.04.2020 г.)</w:t>
      </w:r>
    </w:p>
    <w:p w:rsidR="003E0537" w:rsidRPr="003E0537" w:rsidRDefault="003E0537" w:rsidP="003E0537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3E0537">
        <w:rPr>
          <w:sz w:val="28"/>
          <w:szCs w:val="28"/>
        </w:rPr>
        <w:t> </w:t>
      </w:r>
    </w:p>
    <w:p w:rsidR="003E0537" w:rsidRPr="003E0537" w:rsidRDefault="003E0537" w:rsidP="003E0537">
      <w:pPr>
        <w:pStyle w:val="a3"/>
        <w:spacing w:before="0" w:beforeAutospacing="0" w:after="150" w:afterAutospacing="0"/>
        <w:rPr>
          <w:sz w:val="28"/>
          <w:szCs w:val="28"/>
        </w:rPr>
      </w:pPr>
      <w:r w:rsidRPr="003E0537">
        <w:rPr>
          <w:rStyle w:val="a4"/>
          <w:sz w:val="28"/>
          <w:szCs w:val="28"/>
        </w:rPr>
        <w:t>Цель: </w:t>
      </w:r>
      <w:r w:rsidRPr="003E0537">
        <w:rPr>
          <w:rStyle w:val="ms-rtefontface-9"/>
          <w:sz w:val="28"/>
          <w:szCs w:val="28"/>
        </w:rPr>
        <w:t>Расширение представлений о труде взрослых, о значении их труда для общества. Воспитывать уважение к людям труда. Развивать интереса к различным профессиям, в частности к профессиям родителей и месту их работы.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Познавательное развитие </w:t>
      </w:r>
      <w:r w:rsidRPr="003E0537">
        <w:rPr>
          <w:rFonts w:ascii="Times New Roman" w:eastAsia="Times New Roman" w:hAnsi="Times New Roman" w:cs="Times New Roman"/>
          <w:sz w:val="28"/>
          <w:szCs w:val="28"/>
        </w:rPr>
        <w:br/>
        <w:t>«Весенний день - год кормит»</w:t>
      </w:r>
    </w:p>
    <w:p w:rsidR="003E0537" w:rsidRPr="003E0537" w:rsidRDefault="003E0537" w:rsidP="003E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E0537">
        <w:rPr>
          <w:rFonts w:ascii="Times New Roman" w:eastAsia="Times New Roman" w:hAnsi="Times New Roman" w:cs="Times New Roman"/>
          <w:sz w:val="28"/>
          <w:szCs w:val="28"/>
        </w:rPr>
        <w:t> обобщить знания детей о признаках весны, трудовой деятельности людей в огородах.</w:t>
      </w:r>
    </w:p>
    <w:p w:rsidR="003E0537" w:rsidRPr="003E0537" w:rsidRDefault="003E0537" w:rsidP="003E053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 xml:space="preserve">Программные задачи: Обобщить знания о взаимосвязи времён года и изменениях в природе.  Расширять представления о простейших связях в природе (потеплело — появилась травка, проснулись насекомые и др.). Формирование знаний о последовательности времён года. Развивать умение излагать свои мысли понятно, четко проговаривая слова. Упражнять в умении высказывать предположения, рассуждать, делать простейшие выводы. Развивать логическое мышление, сообразительность, внимание, зрительную память, воображение. Развивать речь детей, обогащать и активизировать словарный запас; мелкую моторику, умение закрашивать </w:t>
      </w:r>
      <w:proofErr w:type="gramStart"/>
      <w:r w:rsidRPr="003E0537">
        <w:rPr>
          <w:rFonts w:ascii="Times New Roman" w:eastAsia="Times New Roman" w:hAnsi="Times New Roman" w:cs="Times New Roman"/>
          <w:sz w:val="28"/>
          <w:szCs w:val="28"/>
        </w:rPr>
        <w:t>рисунок</w:t>
      </w:r>
      <w:proofErr w:type="gramEnd"/>
      <w:r w:rsidRPr="003E0537">
        <w:rPr>
          <w:rFonts w:ascii="Times New Roman" w:eastAsia="Times New Roman" w:hAnsi="Times New Roman" w:cs="Times New Roman"/>
          <w:sz w:val="28"/>
          <w:szCs w:val="28"/>
        </w:rPr>
        <w:t xml:space="preserve"> не выходя за контур. Воспитывать бережное отношения к природе, умение замечать красоту весенней природы.</w:t>
      </w:r>
    </w:p>
    <w:p w:rsidR="003E0537" w:rsidRDefault="003E0537" w:rsidP="003E053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оборудование: </w:t>
      </w:r>
      <w:r w:rsidRPr="003E0537">
        <w:rPr>
          <w:rFonts w:ascii="Times New Roman" w:eastAsia="Times New Roman" w:hAnsi="Times New Roman" w:cs="Times New Roman"/>
          <w:sz w:val="28"/>
          <w:szCs w:val="28"/>
        </w:rPr>
        <w:t>Иллюстрации и картинки на тему </w:t>
      </w:r>
      <w:r w:rsidRPr="003E0537">
        <w:rPr>
          <w:rFonts w:ascii="Times New Roman" w:eastAsia="Times New Roman" w:hAnsi="Times New Roman" w:cs="Times New Roman"/>
          <w:b/>
          <w:bCs/>
          <w:sz w:val="28"/>
          <w:szCs w:val="28"/>
        </w:rPr>
        <w:t>«Весна», «Весенние работы в саду и огороде»</w:t>
      </w:r>
      <w:r w:rsidRPr="003E0537">
        <w:rPr>
          <w:rFonts w:ascii="Times New Roman" w:eastAsia="Times New Roman" w:hAnsi="Times New Roman" w:cs="Times New Roman"/>
          <w:sz w:val="28"/>
          <w:szCs w:val="28"/>
        </w:rPr>
        <w:t>, шапочки героев сказки «Репка», картинки для раскрашивания, карандаши и мелки, кукла Катя в весенней одежде.</w:t>
      </w:r>
    </w:p>
    <w:p w:rsidR="003E0537" w:rsidRPr="003E0537" w:rsidRDefault="003E0537" w:rsidP="003E0537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FoxitReader.Document" ShapeID="_x0000_i1025" DrawAspect="Icon" ObjectID="_1651536837" r:id="rId5"/>
        </w:object>
      </w:r>
    </w:p>
    <w:p w:rsidR="003E0537" w:rsidRPr="003E0537" w:rsidRDefault="003E0537" w:rsidP="003E053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3E0537">
        <w:rPr>
          <w:rStyle w:val="a4"/>
          <w:sz w:val="28"/>
          <w:szCs w:val="28"/>
        </w:rPr>
        <w:t>Беседа  "Труд людей весной"</w:t>
      </w:r>
    </w:p>
    <w:p w:rsidR="003E0537" w:rsidRDefault="003E0537" w:rsidP="003E0537">
      <w:pPr>
        <w:pStyle w:val="a3"/>
        <w:spacing w:before="0" w:beforeAutospacing="0" w:after="150" w:afterAutospacing="0"/>
        <w:jc w:val="both"/>
        <w:rPr>
          <w:rStyle w:val="ms-rtefontface-9"/>
          <w:sz w:val="28"/>
          <w:szCs w:val="28"/>
        </w:rPr>
      </w:pPr>
      <w:r w:rsidRPr="003E0537">
        <w:rPr>
          <w:rStyle w:val="a4"/>
          <w:sz w:val="28"/>
          <w:szCs w:val="28"/>
        </w:rPr>
        <w:t>Цель: </w:t>
      </w:r>
      <w:r w:rsidRPr="003E0537">
        <w:rPr>
          <w:rStyle w:val="ms-rtefontface-9"/>
          <w:sz w:val="28"/>
          <w:szCs w:val="28"/>
        </w:rPr>
        <w:t xml:space="preserve">Закрепить знания детей о труде людей весной в саду и огороде; о выращивании растений и </w:t>
      </w:r>
      <w:proofErr w:type="gramStart"/>
      <w:r w:rsidRPr="003E0537">
        <w:rPr>
          <w:rStyle w:val="ms-rtefontface-9"/>
          <w:sz w:val="28"/>
          <w:szCs w:val="28"/>
        </w:rPr>
        <w:t>о</w:t>
      </w:r>
      <w:proofErr w:type="gramEnd"/>
      <w:r w:rsidRPr="003E0537">
        <w:rPr>
          <w:rStyle w:val="ms-rtefontface-9"/>
          <w:sz w:val="28"/>
          <w:szCs w:val="28"/>
        </w:rPr>
        <w:t xml:space="preserve"> необходимых для этого условий. Расширять представления детей об окружающем мире. Развивать память, логическое мышление, связную речь. Воспитывать интерес к исследовательской деятельности. Приобщать детей к экологической культуре и к трудовой деятельности.</w:t>
      </w:r>
    </w:p>
    <w:p w:rsidR="003E0537" w:rsidRPr="003E0537" w:rsidRDefault="003E0537" w:rsidP="003E053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object w:dxaOrig="1551" w:dyaOrig="1004">
          <v:shape id="_x0000_i1026" type="#_x0000_t75" style="width:77.25pt;height:50.25pt" o:ole="">
            <v:imagedata r:id="rId6" o:title=""/>
          </v:shape>
          <o:OLEObject Type="Embed" ProgID="FoxitReader.Document" ShapeID="_x0000_i1026" DrawAspect="Icon" ObjectID="_1651536838" r:id="rId7"/>
        </w:object>
      </w:r>
      <w:r w:rsidR="004C119D">
        <w:rPr>
          <w:sz w:val="28"/>
          <w:szCs w:val="28"/>
        </w:rPr>
        <w:object w:dxaOrig="1551" w:dyaOrig="1004">
          <v:shape id="_x0000_i1028" type="#_x0000_t75" style="width:77.25pt;height:50.25pt" o:ole="">
            <v:imagedata r:id="rId8" o:title=""/>
          </v:shape>
          <o:OLEObject Type="Embed" ProgID="FoxitReader.Document" ShapeID="_x0000_i1028" DrawAspect="Icon" ObjectID="_1651536839" r:id="rId9"/>
        </w:object>
      </w:r>
      <w:r w:rsidR="004C119D">
        <w:rPr>
          <w:sz w:val="28"/>
          <w:szCs w:val="28"/>
        </w:rPr>
        <w:object w:dxaOrig="1551" w:dyaOrig="1004">
          <v:shape id="_x0000_i1029" type="#_x0000_t75" style="width:77.25pt;height:50.25pt" o:ole="">
            <v:imagedata r:id="rId10" o:title=""/>
          </v:shape>
          <o:OLEObject Type="Embed" ProgID="FoxitReader.Document" ShapeID="_x0000_i1029" DrawAspect="Icon" ObjectID="_1651536840" r:id="rId11"/>
        </w:object>
      </w:r>
    </w:p>
    <w:p w:rsidR="003E0537" w:rsidRPr="004C119D" w:rsidRDefault="004C119D" w:rsidP="003E0537">
      <w:pPr>
        <w:pStyle w:val="a3"/>
        <w:spacing w:before="0" w:beforeAutospacing="0" w:after="150" w:afterAutospacing="0"/>
        <w:jc w:val="both"/>
        <w:rPr>
          <w:b/>
          <w:sz w:val="28"/>
          <w:szCs w:val="28"/>
        </w:rPr>
      </w:pPr>
      <w:r w:rsidRPr="004C119D">
        <w:rPr>
          <w:rStyle w:val="ms-rtefontface-9"/>
          <w:b/>
          <w:sz w:val="28"/>
          <w:szCs w:val="28"/>
        </w:rPr>
        <w:t>Художественно-эстетическое развитие</w:t>
      </w:r>
      <w:r w:rsidR="003E0537" w:rsidRPr="004C119D">
        <w:rPr>
          <w:rStyle w:val="ms-rtefontface-9"/>
          <w:b/>
          <w:sz w:val="28"/>
          <w:szCs w:val="28"/>
        </w:rPr>
        <w:t xml:space="preserve"> творчество. Рисование</w:t>
      </w:r>
    </w:p>
    <w:p w:rsidR="003E0537" w:rsidRPr="003E0537" w:rsidRDefault="003E0537" w:rsidP="003E053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3E0537">
        <w:rPr>
          <w:rStyle w:val="a4"/>
          <w:sz w:val="28"/>
          <w:szCs w:val="28"/>
        </w:rPr>
        <w:lastRenderedPageBreak/>
        <w:t>"Красива тележка"</w:t>
      </w:r>
    </w:p>
    <w:p w:rsidR="003E0537" w:rsidRPr="003E0537" w:rsidRDefault="003E0537" w:rsidP="003E053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3E0537">
        <w:rPr>
          <w:rStyle w:val="a4"/>
          <w:sz w:val="28"/>
          <w:szCs w:val="28"/>
        </w:rPr>
        <w:t>Цели и задачи: </w:t>
      </w:r>
      <w:r w:rsidRPr="003E0537">
        <w:rPr>
          <w:rStyle w:val="ms-rtefontface-9"/>
          <w:sz w:val="28"/>
          <w:szCs w:val="28"/>
        </w:rPr>
        <w:t>Учить детей рисовать предметы, состоящие из прямоугольной и круглой формы. Упражнять в рисовании и закрашивании красками.</w:t>
      </w:r>
    </w:p>
    <w:p w:rsidR="003E0537" w:rsidRDefault="003E0537" w:rsidP="003E0537">
      <w:pPr>
        <w:pStyle w:val="a3"/>
        <w:spacing w:before="0" w:beforeAutospacing="0" w:after="150" w:afterAutospacing="0"/>
        <w:jc w:val="both"/>
        <w:rPr>
          <w:rStyle w:val="ms-rtefontface-9"/>
          <w:sz w:val="28"/>
          <w:szCs w:val="28"/>
        </w:rPr>
      </w:pPr>
      <w:r w:rsidRPr="003E0537">
        <w:rPr>
          <w:rStyle w:val="a4"/>
          <w:sz w:val="28"/>
          <w:szCs w:val="28"/>
          <w:u w:val="single"/>
        </w:rPr>
        <w:t>Материалы</w:t>
      </w:r>
      <w:r w:rsidRPr="003E0537">
        <w:rPr>
          <w:rStyle w:val="a4"/>
          <w:sz w:val="28"/>
          <w:szCs w:val="28"/>
        </w:rPr>
        <w:t>: </w:t>
      </w:r>
      <w:r w:rsidRPr="003E0537">
        <w:rPr>
          <w:rStyle w:val="ms-rtefontface-9"/>
          <w:sz w:val="28"/>
          <w:szCs w:val="28"/>
        </w:rPr>
        <w:t>гуашь красного цвета, 1/2 альбомного листа, банки с водой, кисти, салфетки, игрушечная лошадка.</w:t>
      </w:r>
    </w:p>
    <w:p w:rsidR="004C119D" w:rsidRPr="003E0537" w:rsidRDefault="004C119D" w:rsidP="003E0537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object w:dxaOrig="1551" w:dyaOrig="1004">
          <v:shape id="_x0000_i1027" type="#_x0000_t75" style="width:77.25pt;height:50.25pt" o:ole="">
            <v:imagedata r:id="rId12" o:title=""/>
          </v:shape>
          <o:OLEObject Type="Embed" ProgID="FoxitReader.Document" ShapeID="_x0000_i1027" DrawAspect="Icon" ObjectID="_1651536841" r:id="rId13"/>
        </w:object>
      </w:r>
    </w:p>
    <w:p w:rsidR="003E0537" w:rsidRPr="003E0537" w:rsidRDefault="003E0537" w:rsidP="003E0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Спал цветок и вдруг проснулся, </w:t>
      </w:r>
      <w:r w:rsidRPr="003E0537">
        <w:rPr>
          <w:rFonts w:ascii="Times New Roman" w:eastAsia="Times New Roman" w:hAnsi="Times New Roman" w:cs="Times New Roman"/>
          <w:i/>
          <w:iCs/>
          <w:sz w:val="28"/>
          <w:szCs w:val="28"/>
        </w:rPr>
        <w:t>(встать, руки на поясе)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Больше спать не захотел.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Шевельнулся, потянулся, </w:t>
      </w:r>
      <w:r w:rsidRPr="003E0537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вверх, потянуться вправо, влево, вверх)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Взвился вверх и полетел</w:t>
      </w:r>
      <w:proofErr w:type="gramStart"/>
      <w:r w:rsidRPr="003E053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E053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0537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E0537">
        <w:rPr>
          <w:rFonts w:ascii="Times New Roman" w:eastAsia="Times New Roman" w:hAnsi="Times New Roman" w:cs="Times New Roman"/>
          <w:i/>
          <w:iCs/>
          <w:sz w:val="28"/>
          <w:szCs w:val="28"/>
        </w:rPr>
        <w:t>б</w:t>
      </w:r>
      <w:proofErr w:type="gramEnd"/>
      <w:r w:rsidRPr="003E0537">
        <w:rPr>
          <w:rFonts w:ascii="Times New Roman" w:eastAsia="Times New Roman" w:hAnsi="Times New Roman" w:cs="Times New Roman"/>
          <w:i/>
          <w:iCs/>
          <w:sz w:val="28"/>
          <w:szCs w:val="28"/>
        </w:rPr>
        <w:t>ег)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Солнце утром лишь проснется,</w:t>
      </w:r>
    </w:p>
    <w:p w:rsidR="003E0537" w:rsidRPr="003E0537" w:rsidRDefault="003E0537" w:rsidP="003E053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537">
        <w:rPr>
          <w:rFonts w:ascii="Times New Roman" w:eastAsia="Times New Roman" w:hAnsi="Times New Roman" w:cs="Times New Roman"/>
          <w:sz w:val="28"/>
          <w:szCs w:val="28"/>
        </w:rPr>
        <w:t>Бабочка кружит и вьется.</w:t>
      </w:r>
    </w:p>
    <w:p w:rsidR="00B02D17" w:rsidRPr="003E0537" w:rsidRDefault="004C1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51" w:dyaOrig="1004">
          <v:shape id="_x0000_i1030" type="#_x0000_t75" style="width:77.25pt;height:50.25pt" o:ole="">
            <v:imagedata r:id="rId14" o:title=""/>
          </v:shape>
          <o:OLEObject Type="Embed" ProgID="FoxitReader.Document" ShapeID="_x0000_i1030" DrawAspect="Icon" ObjectID="_1651536842" r:id="rId15"/>
        </w:object>
      </w:r>
      <w:r>
        <w:rPr>
          <w:rFonts w:ascii="Times New Roman" w:hAnsi="Times New Roman" w:cs="Times New Roman"/>
          <w:sz w:val="28"/>
          <w:szCs w:val="28"/>
        </w:rPr>
        <w:object w:dxaOrig="1551" w:dyaOrig="1004">
          <v:shape id="_x0000_i1031" type="#_x0000_t75" style="width:77.25pt;height:50.25pt" o:ole="">
            <v:imagedata r:id="rId16" o:title=""/>
          </v:shape>
          <o:OLEObject Type="Embed" ProgID="FoxitReader.Document" ShapeID="_x0000_i1031" DrawAspect="Icon" ObjectID="_1651536843" r:id="rId17"/>
        </w:object>
      </w:r>
    </w:p>
    <w:sectPr w:rsidR="00B02D17" w:rsidRPr="003E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0537"/>
    <w:rsid w:val="003E0537"/>
    <w:rsid w:val="004C119D"/>
    <w:rsid w:val="00B02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s-rtefontface-9">
    <w:name w:val="ms-rtefontface-9"/>
    <w:basedOn w:val="a0"/>
    <w:rsid w:val="003E0537"/>
  </w:style>
  <w:style w:type="character" w:styleId="a4">
    <w:name w:val="Strong"/>
    <w:basedOn w:val="a0"/>
    <w:uiPriority w:val="22"/>
    <w:qFormat/>
    <w:rsid w:val="003E0537"/>
    <w:rPr>
      <w:b/>
      <w:bCs/>
    </w:rPr>
  </w:style>
  <w:style w:type="character" w:styleId="a5">
    <w:name w:val="Emphasis"/>
    <w:basedOn w:val="a0"/>
    <w:uiPriority w:val="20"/>
    <w:qFormat/>
    <w:rsid w:val="003E053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1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2020-05-20T20:13:00Z</dcterms:created>
  <dcterms:modified xsi:type="dcterms:W3CDTF">2020-05-20T20:27:00Z</dcterms:modified>
</cp:coreProperties>
</file>