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41" w:rsidRPr="00224261" w:rsidRDefault="00FD6E66" w:rsidP="003F5A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05pt;margin-top:-15.8pt;width:524.9pt;height:760.95pt;z-index:251660288;mso-position-horizontal-relative:text;mso-position-vertical-relative:text;mso-width-relative:page;mso-height-relative:page">
            <v:imagedata r:id="rId4" o:title=""/>
          </v:shape>
        </w:pict>
      </w:r>
      <w:r w:rsidR="00D73741" w:rsidRPr="009E1A84">
        <w:rPr>
          <w:rFonts w:ascii="Times New Roman" w:hAnsi="Times New Roman"/>
          <w:b/>
          <w:sz w:val="40"/>
          <w:szCs w:val="40"/>
        </w:rPr>
        <w:br w:type="page"/>
      </w:r>
      <w:r w:rsidR="00D73741" w:rsidRPr="0022426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1.1. Настоящее Положение определяет порядок деятельности, задачи и компетенцию Комиссии по противодействию коррупции и урегулированию конфликта интересов (далее — Комиссия) в МБДОУ «Детский сад № 49 «Улыбка» (далее—МБДОУ)</w:t>
      </w:r>
      <w:r w:rsidRPr="00B67B2F">
        <w:t xml:space="preserve"> </w:t>
      </w:r>
      <w:r>
        <w:rPr>
          <w:rStyle w:val="FontStyle17"/>
          <w:szCs w:val="28"/>
        </w:rPr>
        <w:t>(Приложение № 1 Лист ознакомления с Положением)</w:t>
      </w:r>
      <w:r w:rsidRPr="005F2013">
        <w:rPr>
          <w:sz w:val="28"/>
          <w:szCs w:val="28"/>
        </w:rPr>
        <w:t>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1.2. Комиссия создается в целях предварительного рассмотрения вопросов, связанных с противодействием коррупции, подготовки по ним предложений, носящих рекомендательный характер, а также для подготовки предложений, направленных на повышение эффективности противодействия коррупции в учреждении.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 законом Российской Федерации от 25 декабря 2008 г. N 273-ФЗ "О противодействии коррупции", другими действующими законодательными актами РФ, в сфере борьбы с коррупцией, приказами заведующего учреждением и настоящим Положением.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1.4. Основной задачей Комиссии является: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содействие в выявлении и урегулировании конфликта интересов работников учреждения, возникающего в ходе выполнения ими трудовых обязанностей и способного привести к причинению вреда правам и законным интересам, имуществу и (или) деловой репутации учреждения;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содействие в осуществлении мер по предупреждению коррупции.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1.5.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всех работников вне зависимости от уровня занимаемой ими должности.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2. Направления деятельности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 2.1. Основными направлениями деятельности Комиссии являются: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изучение причин и условий, способствующих появлению коррупции в МБДОУ и подготовка предложений по совершенствованию правовых, </w:t>
      </w:r>
      <w:proofErr w:type="gramStart"/>
      <w:r w:rsidRPr="00224261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функционирования МБДОУ в целях устранения почвы для коррупции;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прием и проверка поступающих в Комиссию заявлений и обращений, иных сведений об участии работников МБДОУ в коррупционной деятельности;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61">
        <w:rPr>
          <w:rFonts w:ascii="Times New Roman" w:hAnsi="Times New Roman"/>
          <w:sz w:val="28"/>
          <w:szCs w:val="28"/>
        </w:rPr>
        <w:t>- организация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сбор, анализ и подготовка информации для заведующего МБДОУ о фактах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коррупции и выработка рекомендаций для их устранения;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рассмотрение иных вопросов в соответствии с направлениями деятельности Комиссии. 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3. Порядок формирования и состав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lastRenderedPageBreak/>
        <w:t>3.1. Комиссия образуется путем выборов членов на Общем собрании работников и утверждается приказом заведующего учреждением.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3.2. В состав Комиссии входят: председатель Комиссии, заместитель председателя Комиссии, секретарь и члены Комиссии. 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 Все члены Комиссии при принятии решений обладают равными правами. 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В отсутствие председателя Комиссии его обязанности исполняет заместитель председателя.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4. Права и обязанности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 Комиссия в соответствии с направлениями деятельности МБДОУ имеет право: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4.1.1. Решать вопросы организации деятельности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4.1.2. Осуществлять предварительное рассмотрение заявлений, сообщений и иных документов, поступивших в Комиссию.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4.1.3. Запрашивать информацию и разъяснения по рассматриваемым вопросам от должностных лиц или работников учреждения, и в случае необходимости, приглашает их на свои заседания.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4.1.4. Принимать решения по рассмотренным вопросам и выходить с предложениями и рекомендациями к руководству учреждения.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4.1.5. Контролировать исполнение принимаемых </w:t>
      </w:r>
      <w:proofErr w:type="gramStart"/>
      <w:r w:rsidRPr="00224261">
        <w:rPr>
          <w:rFonts w:ascii="Times New Roman" w:hAnsi="Times New Roman"/>
          <w:sz w:val="28"/>
          <w:szCs w:val="28"/>
        </w:rPr>
        <w:t>заведующим решений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по вопросам противодействия коррупции.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4.1.6. Взаимодействовать с органами по противодействию коррупции, созданными в РФ.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4.1.7. Привлекать к работе в Комиссии должностных лиц и работников учреждения.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4.1.8. Контролировать выполнение поручений Комиссии в части противодействия коррупции, а также анализировать их ход.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5. Организация деятельности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5.1. Решение о создании Комиссии, утверждение Положения о Комиссии, ее количественном и персональном составе принимается решением Общего собрания работников и утверждается приказом заведующего учреждением.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5.2. В состав комиссии входят: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председатель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секретарь;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члены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5.3. Деятельность Комиссии организует председатель, избранный на первом заседании, а в его отсутствие - его заместитель.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5.4. Председатель Комиссии: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lastRenderedPageBreak/>
        <w:t>- определяет порядок и регламент предварительного рассмотрения материалов поступивших в Комиссию;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формирует проект повестки заседания и осуществляет руководство его подготовкой;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определяет состав лиц, приглашаемых на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созывает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5.5. Секретарь Комиссии: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регистрирует письма, поступившие для рассмотрения на заседаниях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формирует повестку дня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осуществляет подготовку заседаний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организует ведение протоколов заседаний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доводит до сведения членов Комиссии информацию о вынесенных </w:t>
      </w:r>
      <w:proofErr w:type="gramStart"/>
      <w:r w:rsidRPr="00224261">
        <w:rPr>
          <w:rFonts w:ascii="Times New Roman" w:hAnsi="Times New Roman"/>
          <w:sz w:val="28"/>
          <w:szCs w:val="28"/>
        </w:rPr>
        <w:t>для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рассмотрение Комиссией вопросах и представляет необходимые материалы к ним;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ведет учет, контроль исполнения и хранения протоколов и решений Комиссии с сопроводительными материалами;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по поручению председателя Комиссии содействует организации и проведения мониторинга в сфере противодействия коррупции;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несет ответственность за информационное, организационно-техническое и экспертное обеспечение деятельности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5.6. Заместитель председателя Комиссии выполняет функции председателя Комиссии во время его отсутствия (отпуск, болезнь, командировка, служебное задание).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5.7. Член Комиссии: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участвует в работе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лично участвует в голосовании по всем вопросам, рассматриваемым Комиссией;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вносит на рассмотрение Комиссии предложения, участвует в их подготовке, обсуждении и принятии решений по ним;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выполняет поручения председателя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выполняет возложенные на него Комиссией иные обязанности.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5.8. Председатель Комиссии и члены Комиссии осуществляют свою деятельность на общественных началах.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6. Порядок работы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lastRenderedPageBreak/>
        <w:t>6.1. Комиссия самостоятельно определяет порядок своей работы в соответствии с программой противодействия коррупции 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6.2. Основной формой работы Комиссии являются заседания.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Присутствие членов Комиссии на заседаниях обязательно. Делегирование членом Комиссии своих полномочий иным должностным лицам не допускается.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6.3. Решения Комиссии принимаются большинством голосов от числа присутствующих членов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Член Комиссии, имеющий особое мнение по рассматриваемому вопросу, вправе представлять особое мнение, изложенное в письменной форме.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6.4. Каждое заседание Комиссии оформляется протоколом, который подписывает председательствующий на заседании.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6.5. К работе Комиссии с правом совещательного голоса могут быть привлечены специалисты, эксперты, представители организаций и другие лица.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6.6. Основанием для проведения заседания Комиссии является наличие следующей информация: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61">
        <w:rPr>
          <w:rFonts w:ascii="Times New Roman" w:hAnsi="Times New Roman"/>
          <w:sz w:val="28"/>
          <w:szCs w:val="28"/>
        </w:rPr>
        <w:t>а) злоупотребление служебным положением (дача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б) совершение деяний, указанных в подпункте «а», от имени или в интересах юридического лица;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224261">
        <w:rPr>
          <w:rFonts w:ascii="Times New Roman" w:hAnsi="Times New Roman"/>
          <w:sz w:val="28"/>
          <w:szCs w:val="28"/>
        </w:rPr>
        <w:t>наличии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у работника личной заинтересованности, которая приводит или может привести к конфликту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г) несоблюдение требований к служебному поведению и (или) требований об урегулировании конфликта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6.7. Информация должна быть представлена в письменном виде и содержать следующие сведения: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фамилию, имя, отчество работника, должность;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данные об источнике информации.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6.8.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lastRenderedPageBreak/>
        <w:t>6.9.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6.10. Председатель Комиссии при поступлении к нему </w:t>
      </w:r>
      <w:proofErr w:type="gramStart"/>
      <w:r w:rsidRPr="00224261">
        <w:rPr>
          <w:rFonts w:ascii="Times New Roman" w:hAnsi="Times New Roman"/>
          <w:sz w:val="28"/>
          <w:szCs w:val="28"/>
        </w:rPr>
        <w:t>информации, содержащей основания для проведения заседания в течение трех рабочих дней выносит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решение о проведении проверки этой информации;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24261">
        <w:rPr>
          <w:rFonts w:ascii="Times New Roman" w:hAnsi="Times New Roman"/>
          <w:sz w:val="28"/>
          <w:szCs w:val="28"/>
        </w:rPr>
        <w:t>,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принимает меры по предотвращению конфликта интересов, усиления контроля за исполнением работником его должностных обязанностей или иные меры.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6.11. По письменному запросу председателя в Комиссию представляются в установленном порядке дополнительные сведения, необходимые для ее работы.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6.12. Дата, время и место заседания Комиссии устанавливаются председателем после сбора материалов, подтверждающих либо опровергающих полученную информацию.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работника, в отношении которого будет рассматриваться вопрос, о дате, времени и месте заседания не позднее, чем за семь рабочих дней до дня заседания.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6.13. 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6.14.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работника на заседание Комиссии,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</w:t>
      </w:r>
      <w:r w:rsidRPr="00224261">
        <w:rPr>
          <w:rFonts w:ascii="Times New Roman" w:hAnsi="Times New Roman"/>
          <w:sz w:val="28"/>
          <w:szCs w:val="28"/>
        </w:rPr>
        <w:lastRenderedPageBreak/>
        <w:t>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6.15.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их письменные пояснения.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6.17. По итогам рассмотрения информации Комиссия может принять одно из следующих решений: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заведующий учреждением принимает меры, направленные на предотвращение или урегулирование этого конфликта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6.19. Копии решения Комиссии в течение трех рабочих дней со дня его принятия направляются заведующему учреждением, работнику, а также по решению Комиссии – иным заинтересованным лицам.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6.20.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6.21.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заведующий учреждением: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4261">
        <w:rPr>
          <w:rFonts w:ascii="Times New Roman" w:hAnsi="Times New Roman"/>
          <w:sz w:val="28"/>
          <w:szCs w:val="28"/>
        </w:rPr>
        <w:t>обязан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6.22. </w:t>
      </w:r>
      <w:proofErr w:type="gramStart"/>
      <w:r w:rsidRPr="00224261">
        <w:rPr>
          <w:rFonts w:ascii="Times New Roman" w:hAnsi="Times New Roman"/>
          <w:sz w:val="28"/>
          <w:szCs w:val="28"/>
        </w:rPr>
        <w:t xml:space="preserve">В случае установления обстоятельств, свидетельствующих о наличии признаков дисциплинарного проступка в действиях (бездействии) работника, в том числе в случае  неисполнения им обязанности сообщать заведующему Учреждением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</w:t>
      </w:r>
      <w:r w:rsidRPr="00224261">
        <w:rPr>
          <w:rFonts w:ascii="Times New Roman" w:hAnsi="Times New Roman"/>
          <w:sz w:val="28"/>
          <w:szCs w:val="28"/>
        </w:rPr>
        <w:lastRenderedPageBreak/>
        <w:t>конфликта, заведующий Учреждения после получения от Комиссии соответствующей информации, может привлечь работника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6.23. </w:t>
      </w:r>
      <w:proofErr w:type="gramStart"/>
      <w:r w:rsidRPr="00224261">
        <w:rPr>
          <w:rFonts w:ascii="Times New Roman" w:hAnsi="Times New Roman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6.24. Решения Комиссии принимаются на ее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 Решения Комиссии на утверждение председателю Комиссии представляет секретарь Комиссии.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7. Документация Комиссии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7.1. Работа Комиссии осуществляется на плановой основе.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7.2. План работы формируется на основании предложений, внесенных исходя из складывающейся ситуации и обстановки.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7.3. План составляется на учебный год и утверждается на заседании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7.4. Заседания Комиссии проводится по мере необходимости, но не реже двух раз в год.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По решению председателя Комиссии могут проводиться внеочередные заседания.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7.5. Решения Комиссии оформляются протоколами, которые подписывают председатель и секретарь. Решения Комиссии носят рекомендательный характер.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7.6. В протоколе указываются: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дата заседания, повестка дня, количество присутствующих членов Комиссии и других лиц;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фамилия, имя, отчество выступивших на заседании лиц и краткое изложение их выступлений;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содержание пояснений работника, в отношении которого рассматривался вопрос;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lastRenderedPageBreak/>
        <w:t>- источник информации, ставшей основанием для проведения заседания Комиссии;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результаты голосования;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принятые решения и обоснование его принятия.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Члены Комиссии обладают равными правами при принятии решений.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7.7. Каждый член Комиссии, не согласный с решением Комиссии, имеет право в письменной форме изложить свое особое мнение по рассматриваемому вопросу, которое в обязательном порядке приобщается к протоколу заседания Комиссии. 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7.8. Организацию заседания Комиссии, документационное обеспечение деятельности Комиссии и обеспечение подготовки проектов ее решений осуществляет секретарь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В случае необходимости решения Комиссии могут быть приняты в форме приказа заведующего.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Решения Комиссии доводятся до сведения всех заинтересованных лиц, органов и организаций.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7.9. Решение Комиссии, принятое в отношении работника, хранится в его личном деле.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7.10. Комиссия работает на безвозмездной основе.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7.11. Заседание Комиссии правомочно, если на нем присутствует не менее 2/3 членов Комиссии.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8. Взаимодействие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8.1. Председатель Комиссии, заместитель председателя Комиссии, </w:t>
      </w:r>
      <w:proofErr w:type="gramStart"/>
      <w:r w:rsidRPr="00224261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и члены Комиссии непосредственно взаимодействуют: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учреждении;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с родительской общественностью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учреждении, по вопросам </w:t>
      </w:r>
      <w:proofErr w:type="spellStart"/>
      <w:r w:rsidRPr="00224261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24261">
        <w:rPr>
          <w:rFonts w:ascii="Times New Roman" w:hAnsi="Times New Roman"/>
          <w:sz w:val="28"/>
          <w:szCs w:val="28"/>
        </w:rPr>
        <w:t xml:space="preserve"> образования и профилактических мероприятий;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 администрацией учреждения по вопросам содействия в проведении анализа и экспертизы документов нормативного характера в сфере противодействия коррупции;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 работниками учреждения и гражданами по рассмотрению их письменных обращений, связанных с вопросами противодействия коррупции;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8.2. Комиссия работает в тесном контакте: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- с исполнительными органами государственной власти, правоохранительными, контролирующими, налоговыми и другими органами </w:t>
      </w:r>
      <w:r w:rsidRPr="00224261">
        <w:rPr>
          <w:rFonts w:ascii="Times New Roman" w:hAnsi="Times New Roman"/>
          <w:sz w:val="28"/>
          <w:szCs w:val="28"/>
        </w:rPr>
        <w:lastRenderedPageBreak/>
        <w:t>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9. Внесение изменений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9.1. Внесение изменений и дополнений в настоящее Положение осуществляется путем подготовки проекта Изменений и дополнений заместителем председателя Комиссии.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9.2. Утверждение Изменений и дополнений утверждается </w:t>
      </w:r>
      <w:proofErr w:type="gramStart"/>
      <w:r w:rsidRPr="0022426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224261">
        <w:rPr>
          <w:rFonts w:ascii="Times New Roman" w:hAnsi="Times New Roman"/>
          <w:sz w:val="28"/>
          <w:szCs w:val="28"/>
        </w:rPr>
        <w:t xml:space="preserve"> после принятия Изменений и дополнений решением Общего собрания работников.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10. Рассылка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10.1. Настоящее положение размещается на сайте детского сада.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11. Порядок создания, ликвидации, реорганизации и переименования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>11.1. 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D73741" w:rsidRPr="00224261" w:rsidRDefault="00D73741" w:rsidP="002242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4261">
        <w:rPr>
          <w:rFonts w:ascii="Times New Roman" w:hAnsi="Times New Roman"/>
          <w:b/>
          <w:sz w:val="28"/>
          <w:szCs w:val="28"/>
        </w:rPr>
        <w:t>12. Заключительные положения</w:t>
      </w:r>
    </w:p>
    <w:p w:rsidR="00D73741" w:rsidRPr="00224261" w:rsidRDefault="00D73741" w:rsidP="00224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261">
        <w:rPr>
          <w:rFonts w:ascii="Times New Roman" w:hAnsi="Times New Roman"/>
          <w:sz w:val="28"/>
          <w:szCs w:val="28"/>
        </w:rPr>
        <w:t xml:space="preserve">12.1. Положение вступает в силу с момента его утверждения </w:t>
      </w:r>
      <w:proofErr w:type="gramStart"/>
      <w:r w:rsidRPr="0022426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224261">
        <w:rPr>
          <w:rFonts w:ascii="Times New Roman" w:hAnsi="Times New Roman"/>
          <w:sz w:val="28"/>
          <w:szCs w:val="28"/>
        </w:rPr>
        <w:t>.</w:t>
      </w:r>
    </w:p>
    <w:p w:rsidR="00D73741" w:rsidRDefault="00D73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3741" w:rsidRDefault="00D73741" w:rsidP="00B67B2F">
      <w:pPr>
        <w:pStyle w:val="Style12"/>
        <w:widowControl/>
        <w:spacing w:line="240" w:lineRule="auto"/>
        <w:ind w:firstLine="720"/>
        <w:jc w:val="right"/>
        <w:rPr>
          <w:rStyle w:val="FontStyle17"/>
          <w:szCs w:val="28"/>
        </w:rPr>
      </w:pPr>
      <w:r>
        <w:rPr>
          <w:rStyle w:val="FontStyle17"/>
          <w:szCs w:val="28"/>
        </w:rPr>
        <w:t>Приложение 1</w:t>
      </w:r>
    </w:p>
    <w:p w:rsidR="00D73741" w:rsidRPr="00B86768" w:rsidRDefault="00D73741" w:rsidP="00B67B2F">
      <w:pPr>
        <w:pStyle w:val="Style12"/>
        <w:widowControl/>
        <w:spacing w:line="240" w:lineRule="auto"/>
        <w:ind w:firstLine="720"/>
        <w:jc w:val="center"/>
        <w:rPr>
          <w:rStyle w:val="FontStyle17"/>
          <w:b/>
          <w:szCs w:val="28"/>
        </w:rPr>
      </w:pPr>
      <w:r w:rsidRPr="00B86768">
        <w:rPr>
          <w:rStyle w:val="FontStyle17"/>
          <w:b/>
          <w:szCs w:val="28"/>
        </w:rPr>
        <w:t>Лист ознакомления</w:t>
      </w:r>
    </w:p>
    <w:p w:rsidR="00D73741" w:rsidRPr="004B737D" w:rsidRDefault="00D73741" w:rsidP="00B67B2F">
      <w:pPr>
        <w:pStyle w:val="Style12"/>
        <w:widowControl/>
        <w:ind w:firstLine="720"/>
        <w:jc w:val="center"/>
        <w:rPr>
          <w:rStyle w:val="FontStyle17"/>
          <w:szCs w:val="28"/>
        </w:rPr>
      </w:pPr>
      <w:r>
        <w:rPr>
          <w:rStyle w:val="FontStyle17"/>
          <w:szCs w:val="28"/>
        </w:rPr>
        <w:t xml:space="preserve">с </w:t>
      </w:r>
      <w:r w:rsidRPr="004B737D">
        <w:rPr>
          <w:rStyle w:val="FontStyle17"/>
          <w:szCs w:val="28"/>
        </w:rPr>
        <w:t>Положение</w:t>
      </w:r>
      <w:r>
        <w:rPr>
          <w:rStyle w:val="FontStyle17"/>
          <w:szCs w:val="28"/>
        </w:rPr>
        <w:t>м</w:t>
      </w:r>
      <w:r w:rsidRPr="004B737D">
        <w:rPr>
          <w:rStyle w:val="FontStyle17"/>
          <w:szCs w:val="28"/>
        </w:rPr>
        <w:t xml:space="preserve"> о комиссии по противодействию коррупции и урегулированию конфликта интересов</w:t>
      </w:r>
    </w:p>
    <w:p w:rsidR="00D73741" w:rsidRDefault="00D73741" w:rsidP="00B67B2F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4B737D">
        <w:rPr>
          <w:rStyle w:val="FontStyle17"/>
          <w:szCs w:val="28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4B737D">
        <w:rPr>
          <w:rStyle w:val="FontStyle17"/>
          <w:szCs w:val="28"/>
        </w:rPr>
        <w:t>общеразвивающего</w:t>
      </w:r>
      <w:proofErr w:type="spellEnd"/>
      <w:r w:rsidRPr="004B737D">
        <w:rPr>
          <w:rStyle w:val="FontStyle17"/>
          <w:szCs w:val="28"/>
        </w:rPr>
        <w:t xml:space="preserve"> вида № 49 «Улыбка» города Рубцовска</w:t>
      </w:r>
    </w:p>
    <w:p w:rsidR="00D73741" w:rsidRPr="00B86768" w:rsidRDefault="00D73741" w:rsidP="00B67B2F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B86768">
        <w:rPr>
          <w:rStyle w:val="FontStyle17"/>
          <w:szCs w:val="28"/>
        </w:rPr>
        <w:t>от «</w:t>
      </w:r>
      <w:r w:rsidRPr="009131AD">
        <w:rPr>
          <w:rStyle w:val="FontStyle17"/>
          <w:szCs w:val="28"/>
          <w:u w:val="single"/>
        </w:rPr>
        <w:t>_____</w:t>
      </w:r>
      <w:r w:rsidRPr="00B86768">
        <w:rPr>
          <w:rStyle w:val="FontStyle17"/>
          <w:szCs w:val="28"/>
        </w:rPr>
        <w:t>» _</w:t>
      </w:r>
      <w:r w:rsidRPr="009131AD">
        <w:rPr>
          <w:rStyle w:val="FontStyle17"/>
          <w:szCs w:val="28"/>
          <w:u w:val="single"/>
        </w:rPr>
        <w:t>________</w:t>
      </w:r>
      <w:r w:rsidRPr="00B86768">
        <w:rPr>
          <w:rStyle w:val="FontStyle17"/>
          <w:szCs w:val="28"/>
        </w:rPr>
        <w:t xml:space="preserve"> 20 </w:t>
      </w:r>
      <w:r w:rsidRPr="009131AD">
        <w:rPr>
          <w:rStyle w:val="FontStyle17"/>
          <w:szCs w:val="28"/>
          <w:u w:val="single"/>
        </w:rPr>
        <w:t>___</w:t>
      </w:r>
    </w:p>
    <w:p w:rsidR="00D73741" w:rsidRPr="00B86768" w:rsidRDefault="00D73741" w:rsidP="00B67B2F">
      <w:pPr>
        <w:pStyle w:val="Style12"/>
        <w:widowControl/>
        <w:ind w:firstLine="720"/>
        <w:jc w:val="center"/>
        <w:rPr>
          <w:rStyle w:val="FontStyle17"/>
          <w:szCs w:val="28"/>
        </w:rPr>
      </w:pPr>
      <w:r w:rsidRPr="00B86768">
        <w:rPr>
          <w:rStyle w:val="FontStyle17"/>
          <w:szCs w:val="28"/>
        </w:rPr>
        <w:t>приказ № _</w:t>
      </w:r>
      <w:r w:rsidRPr="009131AD">
        <w:rPr>
          <w:rStyle w:val="FontStyle17"/>
          <w:szCs w:val="28"/>
          <w:u w:val="single"/>
        </w:rPr>
        <w:t>___</w:t>
      </w:r>
      <w:r w:rsidRPr="00B86768">
        <w:rPr>
          <w:rStyle w:val="FontStyle17"/>
          <w:szCs w:val="28"/>
        </w:rPr>
        <w:t>__</w:t>
      </w:r>
    </w:p>
    <w:p w:rsidR="00D73741" w:rsidRDefault="00D73741" w:rsidP="00B67B2F">
      <w:pPr>
        <w:pStyle w:val="Style12"/>
        <w:widowControl/>
        <w:spacing w:line="240" w:lineRule="auto"/>
        <w:ind w:firstLine="720"/>
        <w:jc w:val="center"/>
        <w:rPr>
          <w:rStyle w:val="FontStyle17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08"/>
        <w:gridCol w:w="2268"/>
        <w:gridCol w:w="2069"/>
        <w:gridCol w:w="1864"/>
      </w:tblGrid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601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01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Баева Е.А.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Вебер Ю.С.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Гончаров С.И.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Дружинин С.А.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 w:rsidRPr="004601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01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о КОЗ и </w:t>
            </w: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сооруж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Дежкина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Елисеева И.Н.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Земляная М.А.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Колесникова Н.В.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Кравченко Т.Н.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Лебединских И.Г.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Леснова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Мужельских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Марова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Мокшина И.В.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Мамаева Т.В.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Нарожнова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деж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>. администратор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Полторацкая Н.Н.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Полторацкий Ю.П.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Рифель Н.В.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Сумина Е.В.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4601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010D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46010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Сахно О.А.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Сподонейко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Саярова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маш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>. по стирке белья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Стукалина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Срыбная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Стыднев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2069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Сучилина В.В.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служ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Трипель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Федулова С.В.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Федорченко Т.В.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10D">
              <w:rPr>
                <w:rFonts w:ascii="Times New Roman" w:hAnsi="Times New Roman"/>
                <w:sz w:val="28"/>
                <w:szCs w:val="28"/>
              </w:rPr>
              <w:t>Шумекина</w:t>
            </w:r>
            <w:proofErr w:type="spellEnd"/>
            <w:r w:rsidRPr="0046010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Яровая М.В.</w:t>
            </w: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10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  <w:tr w:rsidR="00D73741" w:rsidRPr="0046010D" w:rsidTr="0046010D">
        <w:tc>
          <w:tcPr>
            <w:tcW w:w="861" w:type="dxa"/>
          </w:tcPr>
          <w:p w:rsidR="00D73741" w:rsidRPr="0046010D" w:rsidRDefault="00D73741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3741" w:rsidRPr="0046010D" w:rsidRDefault="00D73741" w:rsidP="00460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D73741" w:rsidRPr="00B67B2F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</w:rPr>
            </w:pPr>
          </w:p>
        </w:tc>
        <w:tc>
          <w:tcPr>
            <w:tcW w:w="1864" w:type="dxa"/>
          </w:tcPr>
          <w:p w:rsidR="00D73741" w:rsidRPr="0046010D" w:rsidRDefault="00D73741" w:rsidP="0046010D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7"/>
                <w:szCs w:val="28"/>
                <w:lang w:val="en-US"/>
              </w:rPr>
            </w:pPr>
          </w:p>
        </w:tc>
      </w:tr>
    </w:tbl>
    <w:p w:rsidR="00D73741" w:rsidRDefault="00D73741" w:rsidP="00B67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3741" w:rsidSect="00A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F4A"/>
    <w:rsid w:val="000A2838"/>
    <w:rsid w:val="000C68EA"/>
    <w:rsid w:val="00107A30"/>
    <w:rsid w:val="00173670"/>
    <w:rsid w:val="0018666F"/>
    <w:rsid w:val="00224261"/>
    <w:rsid w:val="00293CAD"/>
    <w:rsid w:val="003C09E3"/>
    <w:rsid w:val="003F5ADE"/>
    <w:rsid w:val="0046010D"/>
    <w:rsid w:val="004B737D"/>
    <w:rsid w:val="005F2013"/>
    <w:rsid w:val="006141E8"/>
    <w:rsid w:val="006349B4"/>
    <w:rsid w:val="00666F0D"/>
    <w:rsid w:val="006D4B8E"/>
    <w:rsid w:val="00705F4A"/>
    <w:rsid w:val="007E6F43"/>
    <w:rsid w:val="009131AD"/>
    <w:rsid w:val="009379F9"/>
    <w:rsid w:val="009E1A84"/>
    <w:rsid w:val="009F495E"/>
    <w:rsid w:val="009F7E30"/>
    <w:rsid w:val="00A80BAF"/>
    <w:rsid w:val="00B67B2F"/>
    <w:rsid w:val="00B86768"/>
    <w:rsid w:val="00BD747B"/>
    <w:rsid w:val="00BE043F"/>
    <w:rsid w:val="00BE65BA"/>
    <w:rsid w:val="00BF2A10"/>
    <w:rsid w:val="00C45836"/>
    <w:rsid w:val="00C94F2D"/>
    <w:rsid w:val="00D64B41"/>
    <w:rsid w:val="00D73741"/>
    <w:rsid w:val="00DA4BD8"/>
    <w:rsid w:val="00DD7D27"/>
    <w:rsid w:val="00E0225A"/>
    <w:rsid w:val="00E60800"/>
    <w:rsid w:val="00EA498D"/>
    <w:rsid w:val="00FA0C03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A84"/>
    <w:rPr>
      <w:rFonts w:cs="Times New Roman"/>
      <w:color w:val="0066CC"/>
      <w:u w:val="single"/>
    </w:rPr>
  </w:style>
  <w:style w:type="character" w:customStyle="1" w:styleId="FontStyle17">
    <w:name w:val="Font Style17"/>
    <w:uiPriority w:val="99"/>
    <w:rsid w:val="00B67B2F"/>
    <w:rPr>
      <w:rFonts w:ascii="Times New Roman" w:hAnsi="Times New Roman"/>
      <w:sz w:val="28"/>
    </w:rPr>
  </w:style>
  <w:style w:type="paragraph" w:customStyle="1" w:styleId="Style12">
    <w:name w:val="Style12"/>
    <w:basedOn w:val="a"/>
    <w:uiPriority w:val="99"/>
    <w:rsid w:val="00B67B2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67B2F"/>
    <w:rPr>
      <w:rFonts w:asci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2601</Words>
  <Characters>18678</Characters>
  <Application>Microsoft Office Word</Application>
  <DocSecurity>0</DocSecurity>
  <Lines>155</Lines>
  <Paragraphs>42</Paragraphs>
  <ScaleCrop>false</ScaleCrop>
  <Company>Reanimator Extreme Edition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2020-07-03T08:07:00Z</cp:lastPrinted>
  <dcterms:created xsi:type="dcterms:W3CDTF">2020-06-22T02:41:00Z</dcterms:created>
  <dcterms:modified xsi:type="dcterms:W3CDTF">2020-07-06T05:28:00Z</dcterms:modified>
</cp:coreProperties>
</file>